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967" w:rsidRPr="00974562" w:rsidRDefault="00F83967" w:rsidP="00F83967">
      <w:pPr>
        <w:spacing w:line="408" w:lineRule="auto"/>
        <w:ind w:left="120"/>
        <w:jc w:val="center"/>
        <w:rPr>
          <w:sz w:val="28"/>
          <w:szCs w:val="28"/>
        </w:rPr>
      </w:pPr>
      <w:r w:rsidRPr="00974562">
        <w:rPr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F83967" w:rsidRPr="00974562" w:rsidRDefault="00F83967" w:rsidP="00F83967">
      <w:pPr>
        <w:spacing w:line="408" w:lineRule="auto"/>
        <w:ind w:left="120"/>
        <w:jc w:val="center"/>
        <w:rPr>
          <w:sz w:val="28"/>
          <w:szCs w:val="28"/>
        </w:rPr>
      </w:pPr>
      <w:bookmarkStart w:id="0" w:name="4027408c-c397-4e90-a692-4246510dc727"/>
      <w:r w:rsidRPr="00974562">
        <w:rPr>
          <w:color w:val="000000"/>
          <w:sz w:val="28"/>
          <w:szCs w:val="28"/>
          <w:lang w:eastAsia="ru-RU"/>
        </w:rPr>
        <w:t>МИНИСТЕРСТВО ПРОСВЕЩЕНИЯ РЕСПУБЛИКИ БАШКОРТОСТАН</w:t>
      </w:r>
      <w:bookmarkEnd w:id="0"/>
    </w:p>
    <w:tbl>
      <w:tblPr>
        <w:tblStyle w:val="1"/>
        <w:tblpPr w:leftFromText="180" w:rightFromText="180" w:vertAnchor="text" w:horzAnchor="margin" w:tblpXSpec="center" w:tblpY="350"/>
        <w:tblW w:w="9493" w:type="dxa"/>
        <w:tblLayout w:type="fixed"/>
        <w:tblLook w:val="04A0"/>
      </w:tblPr>
      <w:tblGrid>
        <w:gridCol w:w="3397"/>
        <w:gridCol w:w="2977"/>
        <w:gridCol w:w="3119"/>
      </w:tblGrid>
      <w:tr w:rsidR="00F83967" w:rsidRPr="00974562" w:rsidTr="00630F2C">
        <w:trPr>
          <w:trHeight w:val="981"/>
        </w:trPr>
        <w:tc>
          <w:tcPr>
            <w:tcW w:w="3397" w:type="dxa"/>
          </w:tcPr>
          <w:p w:rsidR="00F83967" w:rsidRPr="00974562" w:rsidRDefault="00F83967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«РАССМОТРЕНО»</w:t>
            </w:r>
          </w:p>
          <w:p w:rsidR="00F83967" w:rsidRPr="00974562" w:rsidRDefault="00F83967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на заседании ШМО учителей  индивидуального обучения  Протокол №1 от 29.08.2025г.</w:t>
            </w:r>
          </w:p>
        </w:tc>
        <w:tc>
          <w:tcPr>
            <w:tcW w:w="2977" w:type="dxa"/>
          </w:tcPr>
          <w:p w:rsidR="00F83967" w:rsidRPr="00974562" w:rsidRDefault="00F83967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«СОГЛАСОВАНО»</w:t>
            </w:r>
          </w:p>
          <w:p w:rsidR="00F83967" w:rsidRPr="00974562" w:rsidRDefault="00F83967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 xml:space="preserve">Зам. директора </w:t>
            </w:r>
            <w:proofErr w:type="gramStart"/>
            <w:r w:rsidRPr="00974562">
              <w:rPr>
                <w:sz w:val="28"/>
                <w:szCs w:val="28"/>
              </w:rPr>
              <w:t>по</w:t>
            </w:r>
            <w:proofErr w:type="gramEnd"/>
          </w:p>
          <w:p w:rsidR="00F83967" w:rsidRPr="00974562" w:rsidRDefault="00F83967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УВР   29.08.2025 г.</w:t>
            </w:r>
          </w:p>
        </w:tc>
        <w:tc>
          <w:tcPr>
            <w:tcW w:w="3119" w:type="dxa"/>
          </w:tcPr>
          <w:p w:rsidR="00F83967" w:rsidRPr="00974562" w:rsidRDefault="00F83967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«УТВЕРЖДЕНО»</w:t>
            </w:r>
          </w:p>
          <w:p w:rsidR="00F83967" w:rsidRPr="00974562" w:rsidRDefault="00F83967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Приказом по школе</w:t>
            </w:r>
          </w:p>
          <w:p w:rsidR="00F83967" w:rsidRPr="00974562" w:rsidRDefault="00F83967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от 29.08.2025 г. № 134</w:t>
            </w:r>
          </w:p>
        </w:tc>
      </w:tr>
    </w:tbl>
    <w:p w:rsidR="00F83967" w:rsidRPr="00974562" w:rsidRDefault="00F83967" w:rsidP="00F83967">
      <w:pPr>
        <w:jc w:val="center"/>
        <w:rPr>
          <w:sz w:val="28"/>
          <w:szCs w:val="28"/>
          <w:lang w:eastAsia="ru-RU"/>
        </w:rPr>
      </w:pPr>
    </w:p>
    <w:p w:rsidR="00F83967" w:rsidRPr="00974562" w:rsidRDefault="00F83967" w:rsidP="00F83967">
      <w:pPr>
        <w:jc w:val="center"/>
        <w:rPr>
          <w:sz w:val="28"/>
          <w:szCs w:val="28"/>
          <w:lang w:eastAsia="ru-RU"/>
        </w:rPr>
      </w:pPr>
    </w:p>
    <w:p w:rsidR="00F83967" w:rsidRPr="00974562" w:rsidRDefault="00F83967" w:rsidP="00F83967">
      <w:pPr>
        <w:jc w:val="center"/>
        <w:rPr>
          <w:sz w:val="28"/>
          <w:szCs w:val="28"/>
          <w:lang w:eastAsia="ru-RU"/>
        </w:rPr>
      </w:pPr>
    </w:p>
    <w:p w:rsidR="00F83967" w:rsidRPr="00974562" w:rsidRDefault="00F83967" w:rsidP="00F83967">
      <w:pPr>
        <w:jc w:val="center"/>
        <w:rPr>
          <w:sz w:val="28"/>
          <w:szCs w:val="28"/>
          <w:lang w:eastAsia="ru-RU"/>
        </w:rPr>
      </w:pPr>
    </w:p>
    <w:p w:rsidR="00F83967" w:rsidRPr="00974562" w:rsidRDefault="00F83967" w:rsidP="00F83967">
      <w:pPr>
        <w:jc w:val="center"/>
        <w:rPr>
          <w:sz w:val="28"/>
          <w:szCs w:val="28"/>
          <w:lang w:eastAsia="ru-RU"/>
        </w:rPr>
      </w:pPr>
    </w:p>
    <w:p w:rsidR="00F83967" w:rsidRPr="00974562" w:rsidRDefault="00F83967" w:rsidP="00F83967">
      <w:pPr>
        <w:jc w:val="center"/>
        <w:rPr>
          <w:sz w:val="28"/>
          <w:szCs w:val="28"/>
          <w:lang w:eastAsia="ru-RU"/>
        </w:rPr>
      </w:pPr>
    </w:p>
    <w:p w:rsidR="00F83967" w:rsidRDefault="00F83967" w:rsidP="00F83967">
      <w:pPr>
        <w:jc w:val="center"/>
        <w:rPr>
          <w:b/>
          <w:sz w:val="28"/>
          <w:szCs w:val="28"/>
          <w:lang w:eastAsia="ru-RU"/>
        </w:rPr>
      </w:pPr>
    </w:p>
    <w:p w:rsidR="00F83967" w:rsidRDefault="00F83967" w:rsidP="00F83967">
      <w:pPr>
        <w:jc w:val="center"/>
        <w:rPr>
          <w:b/>
          <w:sz w:val="28"/>
          <w:szCs w:val="28"/>
          <w:lang w:eastAsia="ru-RU"/>
        </w:rPr>
      </w:pPr>
    </w:p>
    <w:p w:rsidR="00F83967" w:rsidRDefault="00F83967" w:rsidP="00F83967">
      <w:pPr>
        <w:jc w:val="center"/>
        <w:rPr>
          <w:b/>
          <w:sz w:val="28"/>
          <w:szCs w:val="28"/>
          <w:lang w:eastAsia="ru-RU"/>
        </w:rPr>
      </w:pPr>
    </w:p>
    <w:p w:rsidR="00F83967" w:rsidRDefault="00F83967" w:rsidP="00F83967">
      <w:pPr>
        <w:jc w:val="center"/>
        <w:rPr>
          <w:b/>
          <w:sz w:val="28"/>
          <w:szCs w:val="28"/>
          <w:lang w:eastAsia="ru-RU"/>
        </w:rPr>
      </w:pPr>
    </w:p>
    <w:p w:rsidR="00F83967" w:rsidRDefault="00F83967" w:rsidP="00F83967">
      <w:pPr>
        <w:jc w:val="center"/>
        <w:rPr>
          <w:b/>
          <w:sz w:val="28"/>
          <w:szCs w:val="28"/>
          <w:lang w:eastAsia="ru-RU"/>
        </w:rPr>
      </w:pPr>
    </w:p>
    <w:p w:rsidR="00F83967" w:rsidRDefault="00F83967" w:rsidP="00F83967">
      <w:pPr>
        <w:jc w:val="center"/>
        <w:rPr>
          <w:b/>
          <w:sz w:val="28"/>
          <w:szCs w:val="28"/>
          <w:lang w:eastAsia="ru-RU"/>
        </w:rPr>
      </w:pPr>
    </w:p>
    <w:p w:rsidR="00F83967" w:rsidRDefault="00F83967" w:rsidP="00F83967">
      <w:pPr>
        <w:jc w:val="center"/>
        <w:rPr>
          <w:b/>
          <w:sz w:val="28"/>
          <w:szCs w:val="28"/>
          <w:lang w:eastAsia="ru-RU"/>
        </w:rPr>
      </w:pPr>
    </w:p>
    <w:p w:rsidR="00F83967" w:rsidRDefault="00F83967" w:rsidP="00F83967">
      <w:pPr>
        <w:jc w:val="center"/>
        <w:rPr>
          <w:b/>
          <w:sz w:val="28"/>
          <w:szCs w:val="28"/>
          <w:lang w:eastAsia="ru-RU"/>
        </w:rPr>
      </w:pPr>
    </w:p>
    <w:p w:rsidR="00F83967" w:rsidRDefault="00F83967" w:rsidP="00F83967">
      <w:pPr>
        <w:jc w:val="center"/>
        <w:rPr>
          <w:b/>
          <w:sz w:val="28"/>
          <w:szCs w:val="28"/>
          <w:lang w:eastAsia="ru-RU"/>
        </w:rPr>
      </w:pPr>
    </w:p>
    <w:p w:rsidR="00F83967" w:rsidRDefault="00F83967" w:rsidP="00F83967">
      <w:pPr>
        <w:jc w:val="center"/>
        <w:rPr>
          <w:b/>
          <w:sz w:val="28"/>
          <w:szCs w:val="28"/>
          <w:lang w:eastAsia="ru-RU"/>
        </w:rPr>
      </w:pPr>
    </w:p>
    <w:p w:rsidR="00F83967" w:rsidRDefault="00F83967" w:rsidP="00F83967">
      <w:pPr>
        <w:jc w:val="center"/>
        <w:rPr>
          <w:b/>
          <w:sz w:val="28"/>
          <w:szCs w:val="28"/>
          <w:lang w:eastAsia="ru-RU"/>
        </w:rPr>
      </w:pPr>
    </w:p>
    <w:p w:rsidR="00F83967" w:rsidRPr="00974562" w:rsidRDefault="00F83967" w:rsidP="00F83967">
      <w:pPr>
        <w:jc w:val="center"/>
        <w:rPr>
          <w:sz w:val="28"/>
          <w:szCs w:val="28"/>
        </w:rPr>
      </w:pPr>
      <w:r w:rsidRPr="00974562">
        <w:rPr>
          <w:b/>
          <w:sz w:val="28"/>
          <w:szCs w:val="28"/>
          <w:lang w:eastAsia="ru-RU"/>
        </w:rPr>
        <w:t>Адаптированная рабочая программа</w:t>
      </w:r>
    </w:p>
    <w:p w:rsidR="00F83967" w:rsidRPr="00974562" w:rsidRDefault="00F83967" w:rsidP="00F83967">
      <w:pPr>
        <w:jc w:val="center"/>
        <w:rPr>
          <w:sz w:val="28"/>
          <w:szCs w:val="28"/>
          <w:lang w:eastAsia="ru-RU"/>
        </w:rPr>
      </w:pPr>
      <w:r w:rsidRPr="00974562">
        <w:rPr>
          <w:sz w:val="28"/>
          <w:szCs w:val="28"/>
          <w:lang w:eastAsia="ru-RU"/>
        </w:rPr>
        <w:t>учебного предмета «</w:t>
      </w:r>
      <w:r>
        <w:rPr>
          <w:sz w:val="28"/>
          <w:szCs w:val="28"/>
          <w:lang w:eastAsia="ru-RU"/>
        </w:rPr>
        <w:t>Английский язык</w:t>
      </w:r>
      <w:r w:rsidRPr="00974562">
        <w:rPr>
          <w:sz w:val="28"/>
          <w:szCs w:val="28"/>
          <w:lang w:eastAsia="ru-RU"/>
        </w:rPr>
        <w:t>»</w:t>
      </w:r>
    </w:p>
    <w:p w:rsidR="00F83967" w:rsidRPr="00974562" w:rsidRDefault="00F83967" w:rsidP="00F83967">
      <w:pPr>
        <w:jc w:val="center"/>
        <w:rPr>
          <w:sz w:val="28"/>
          <w:szCs w:val="28"/>
          <w:lang w:eastAsia="ru-RU"/>
        </w:rPr>
      </w:pPr>
      <w:r w:rsidRPr="00974562">
        <w:rPr>
          <w:sz w:val="28"/>
          <w:szCs w:val="28"/>
          <w:lang w:eastAsia="ru-RU"/>
        </w:rPr>
        <w:t>для 3  класса</w:t>
      </w:r>
    </w:p>
    <w:p w:rsidR="00F83967" w:rsidRDefault="00F83967" w:rsidP="00F83967">
      <w:pPr>
        <w:pStyle w:val="Textbody"/>
        <w:jc w:val="center"/>
        <w:rPr>
          <w:rFonts w:cs="Times New Roman"/>
          <w:sz w:val="28"/>
          <w:szCs w:val="28"/>
        </w:rPr>
      </w:pPr>
      <w:bookmarkStart w:id="1" w:name="_GoBack"/>
      <w:bookmarkEnd w:id="1"/>
    </w:p>
    <w:p w:rsidR="00F83967" w:rsidRDefault="00F83967" w:rsidP="00F83967">
      <w:pPr>
        <w:pStyle w:val="Textbody"/>
        <w:jc w:val="center"/>
        <w:rPr>
          <w:rFonts w:cs="Times New Roman"/>
          <w:sz w:val="28"/>
          <w:szCs w:val="28"/>
        </w:rPr>
      </w:pPr>
    </w:p>
    <w:p w:rsidR="00F83967" w:rsidRDefault="00F83967" w:rsidP="00F83967">
      <w:pPr>
        <w:pStyle w:val="Textbody"/>
        <w:jc w:val="center"/>
        <w:rPr>
          <w:rFonts w:cs="Times New Roman"/>
          <w:sz w:val="28"/>
          <w:szCs w:val="28"/>
        </w:rPr>
      </w:pPr>
    </w:p>
    <w:p w:rsidR="00F83967" w:rsidRDefault="00F83967" w:rsidP="00F83967">
      <w:pPr>
        <w:pStyle w:val="Textbody"/>
        <w:jc w:val="center"/>
        <w:rPr>
          <w:rFonts w:cs="Times New Roman"/>
          <w:sz w:val="28"/>
          <w:szCs w:val="28"/>
        </w:rPr>
      </w:pPr>
    </w:p>
    <w:p w:rsidR="00F83967" w:rsidRDefault="00F83967" w:rsidP="00F83967">
      <w:pPr>
        <w:pStyle w:val="Textbody"/>
        <w:jc w:val="center"/>
        <w:rPr>
          <w:rFonts w:cs="Times New Roman"/>
          <w:sz w:val="28"/>
          <w:szCs w:val="28"/>
        </w:rPr>
      </w:pPr>
    </w:p>
    <w:p w:rsidR="00F83967" w:rsidRDefault="00F83967" w:rsidP="00F83967">
      <w:pPr>
        <w:pStyle w:val="Textbody"/>
        <w:jc w:val="center"/>
        <w:rPr>
          <w:rFonts w:cs="Times New Roman"/>
          <w:sz w:val="28"/>
          <w:szCs w:val="28"/>
        </w:rPr>
      </w:pPr>
    </w:p>
    <w:p w:rsidR="00F83967" w:rsidRDefault="00F83967" w:rsidP="00F83967">
      <w:pPr>
        <w:pStyle w:val="Textbody"/>
        <w:jc w:val="center"/>
        <w:rPr>
          <w:rFonts w:cs="Times New Roman"/>
          <w:sz w:val="28"/>
          <w:szCs w:val="28"/>
        </w:rPr>
      </w:pPr>
    </w:p>
    <w:p w:rsidR="00F83967" w:rsidRPr="00974562" w:rsidRDefault="00F83967" w:rsidP="00F83967">
      <w:pPr>
        <w:pStyle w:val="Textbody"/>
        <w:jc w:val="center"/>
        <w:rPr>
          <w:rFonts w:cs="Times New Roman"/>
          <w:sz w:val="28"/>
          <w:szCs w:val="28"/>
        </w:rPr>
      </w:pPr>
    </w:p>
    <w:p w:rsidR="00F83967" w:rsidRDefault="00F83967" w:rsidP="00F83967">
      <w:pPr>
        <w:pStyle w:val="Textbody"/>
        <w:rPr>
          <w:rFonts w:eastAsiaTheme="minorHAnsi"/>
          <w:color w:val="000000"/>
          <w:sz w:val="28"/>
          <w:szCs w:val="28"/>
          <w:lang w:eastAsia="en-US"/>
        </w:rPr>
      </w:pPr>
      <w:r w:rsidRPr="00974562"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 xml:space="preserve">           </w:t>
      </w:r>
      <w:r w:rsidRPr="00974562">
        <w:rPr>
          <w:sz w:val="28"/>
          <w:szCs w:val="28"/>
        </w:rPr>
        <w:t xml:space="preserve">     </w:t>
      </w:r>
    </w:p>
    <w:p w:rsidR="00996E6C" w:rsidRDefault="00996E6C" w:rsidP="00996E6C">
      <w:pPr>
        <w:pStyle w:val="a3"/>
      </w:pPr>
    </w:p>
    <w:p w:rsidR="00F83967" w:rsidRDefault="00F83967" w:rsidP="00996E6C">
      <w:pPr>
        <w:pStyle w:val="a3"/>
      </w:pPr>
    </w:p>
    <w:p w:rsidR="00F83967" w:rsidRDefault="00F83967" w:rsidP="00996E6C">
      <w:pPr>
        <w:pStyle w:val="a3"/>
      </w:pPr>
    </w:p>
    <w:p w:rsidR="00F83967" w:rsidRDefault="00F83967" w:rsidP="00996E6C">
      <w:pPr>
        <w:pStyle w:val="a3"/>
      </w:pPr>
    </w:p>
    <w:p w:rsidR="00F83967" w:rsidRDefault="00F83967" w:rsidP="00996E6C">
      <w:pPr>
        <w:pStyle w:val="a3"/>
      </w:pPr>
    </w:p>
    <w:p w:rsidR="00F83967" w:rsidRDefault="00F83967" w:rsidP="00996E6C">
      <w:pPr>
        <w:pStyle w:val="a3"/>
      </w:pPr>
    </w:p>
    <w:p w:rsidR="00F83967" w:rsidRDefault="00F83967" w:rsidP="00996E6C">
      <w:pPr>
        <w:pStyle w:val="a3"/>
      </w:pPr>
    </w:p>
    <w:p w:rsidR="00996E6C" w:rsidRPr="00AF2564" w:rsidRDefault="00996E6C" w:rsidP="00996E6C"/>
    <w:p w:rsidR="00996E6C" w:rsidRPr="00AF2564" w:rsidRDefault="00996E6C" w:rsidP="00996E6C"/>
    <w:p w:rsidR="00996E6C" w:rsidRDefault="00996E6C" w:rsidP="00F83967">
      <w:pPr>
        <w:tabs>
          <w:tab w:val="center" w:pos="7285"/>
          <w:tab w:val="left" w:pos="9765"/>
        </w:tabs>
        <w:jc w:val="center"/>
        <w:rPr>
          <w:b/>
          <w:color w:val="000000"/>
          <w:sz w:val="28"/>
        </w:rPr>
      </w:pPr>
      <w:bookmarkStart w:id="2" w:name="2f02e46d-0ad0-4e36-a2f7-5e626c6f18ed"/>
      <w:proofErr w:type="gramStart"/>
      <w:r w:rsidRPr="00F94EE0">
        <w:rPr>
          <w:b/>
          <w:color w:val="000000"/>
          <w:sz w:val="28"/>
        </w:rPr>
        <w:t>с</w:t>
      </w:r>
      <w:proofErr w:type="gramEnd"/>
      <w:r w:rsidRPr="00F94EE0">
        <w:rPr>
          <w:b/>
          <w:color w:val="000000"/>
          <w:sz w:val="28"/>
        </w:rPr>
        <w:t>.</w:t>
      </w:r>
      <w:r>
        <w:rPr>
          <w:b/>
          <w:color w:val="000000"/>
          <w:sz w:val="28"/>
        </w:rPr>
        <w:t xml:space="preserve"> </w:t>
      </w:r>
      <w:r w:rsidRPr="00F94EE0">
        <w:rPr>
          <w:b/>
          <w:color w:val="000000"/>
          <w:sz w:val="28"/>
        </w:rPr>
        <w:t xml:space="preserve">Старые </w:t>
      </w:r>
      <w:proofErr w:type="spellStart"/>
      <w:r w:rsidRPr="00F94EE0">
        <w:rPr>
          <w:b/>
          <w:color w:val="000000"/>
          <w:sz w:val="28"/>
        </w:rPr>
        <w:t>Тукмаклы</w:t>
      </w:r>
      <w:bookmarkEnd w:id="2"/>
      <w:proofErr w:type="spellEnd"/>
      <w:r w:rsidRPr="00F94EE0">
        <w:rPr>
          <w:b/>
          <w:color w:val="000000"/>
          <w:sz w:val="28"/>
        </w:rPr>
        <w:t xml:space="preserve"> </w:t>
      </w:r>
      <w:bookmarkStart w:id="3" w:name="056dc56f-5218-48ba-99be-49a1cba47fb9"/>
      <w:r w:rsidRPr="00F94EE0">
        <w:rPr>
          <w:b/>
          <w:color w:val="000000"/>
          <w:sz w:val="28"/>
        </w:rPr>
        <w:t>202</w:t>
      </w:r>
      <w:bookmarkEnd w:id="3"/>
      <w:r>
        <w:rPr>
          <w:b/>
          <w:color w:val="000000"/>
          <w:sz w:val="28"/>
        </w:rPr>
        <w:t>5</w:t>
      </w:r>
    </w:p>
    <w:p w:rsidR="00F83967" w:rsidRDefault="00F83967" w:rsidP="00F83967">
      <w:pPr>
        <w:tabs>
          <w:tab w:val="center" w:pos="7285"/>
          <w:tab w:val="left" w:pos="9765"/>
        </w:tabs>
        <w:jc w:val="center"/>
        <w:rPr>
          <w:sz w:val="28"/>
        </w:rPr>
      </w:pPr>
    </w:p>
    <w:p w:rsidR="00F83967" w:rsidRDefault="00F83967" w:rsidP="00F83967">
      <w:pPr>
        <w:tabs>
          <w:tab w:val="center" w:pos="7285"/>
          <w:tab w:val="left" w:pos="9765"/>
        </w:tabs>
        <w:jc w:val="center"/>
        <w:rPr>
          <w:sz w:val="28"/>
        </w:rPr>
      </w:pPr>
    </w:p>
    <w:p w:rsidR="00F83967" w:rsidRPr="00F83967" w:rsidRDefault="00F83967" w:rsidP="00F83967">
      <w:pPr>
        <w:tabs>
          <w:tab w:val="center" w:pos="7285"/>
          <w:tab w:val="left" w:pos="9765"/>
        </w:tabs>
        <w:jc w:val="center"/>
        <w:rPr>
          <w:sz w:val="28"/>
        </w:rPr>
      </w:pPr>
    </w:p>
    <w:p w:rsidR="00AC1B4C" w:rsidRDefault="00996E6C" w:rsidP="00996E6C">
      <w:pPr>
        <w:pStyle w:val="Heading1"/>
        <w:tabs>
          <w:tab w:val="left" w:pos="4251"/>
        </w:tabs>
        <w:spacing w:before="78"/>
        <w:ind w:left="4251" w:firstLine="0"/>
        <w:jc w:val="left"/>
        <w:rPr>
          <w:sz w:val="26"/>
        </w:rPr>
      </w:pPr>
      <w:r>
        <w:lastRenderedPageBreak/>
        <w:t>Пояснительная</w:t>
      </w:r>
      <w:r>
        <w:rPr>
          <w:spacing w:val="-11"/>
        </w:rPr>
        <w:t xml:space="preserve"> </w:t>
      </w:r>
      <w:r>
        <w:rPr>
          <w:spacing w:val="-2"/>
        </w:rPr>
        <w:t>записка</w:t>
      </w:r>
    </w:p>
    <w:p w:rsidR="00AC1B4C" w:rsidRPr="00AB5972" w:rsidRDefault="00996E6C">
      <w:pPr>
        <w:pStyle w:val="a3"/>
        <w:spacing w:before="44" w:line="276" w:lineRule="auto"/>
        <w:ind w:right="283"/>
      </w:pPr>
      <w:r w:rsidRPr="00AB5972">
        <w:t xml:space="preserve">  </w:t>
      </w:r>
      <w:r w:rsidR="00F83967" w:rsidRPr="00AB5972">
        <w:t xml:space="preserve">  </w:t>
      </w:r>
      <w:r w:rsidRPr="00AB5972">
        <w:t xml:space="preserve"> </w:t>
      </w:r>
      <w:proofErr w:type="gramStart"/>
      <w:r w:rsidRPr="00AB5972">
        <w:t>Адаптированная</w:t>
      </w:r>
      <w:r w:rsidRPr="00AB5972">
        <w:rPr>
          <w:spacing w:val="-5"/>
        </w:rPr>
        <w:t xml:space="preserve"> </w:t>
      </w:r>
      <w:r w:rsidRPr="00AB5972">
        <w:t>рабочая</w:t>
      </w:r>
      <w:r w:rsidRPr="00AB5972">
        <w:rPr>
          <w:spacing w:val="-5"/>
        </w:rPr>
        <w:t xml:space="preserve"> </w:t>
      </w:r>
      <w:r w:rsidRPr="00AB5972">
        <w:t>программа</w:t>
      </w:r>
      <w:r w:rsidRPr="00AB5972">
        <w:rPr>
          <w:spacing w:val="-6"/>
        </w:rPr>
        <w:t xml:space="preserve"> </w:t>
      </w:r>
      <w:r w:rsidRPr="00AB5972">
        <w:t>для</w:t>
      </w:r>
      <w:r w:rsidRPr="00AB5972">
        <w:rPr>
          <w:spacing w:val="-5"/>
        </w:rPr>
        <w:t xml:space="preserve"> </w:t>
      </w:r>
      <w:r w:rsidRPr="00AB5972">
        <w:t>обучающихся</w:t>
      </w:r>
      <w:r w:rsidRPr="00AB5972">
        <w:rPr>
          <w:spacing w:val="-5"/>
        </w:rPr>
        <w:t xml:space="preserve"> </w:t>
      </w:r>
      <w:r w:rsidRPr="00AB5972">
        <w:t>с</w:t>
      </w:r>
      <w:r w:rsidRPr="00AB5972">
        <w:rPr>
          <w:spacing w:val="-6"/>
        </w:rPr>
        <w:t xml:space="preserve"> </w:t>
      </w:r>
      <w:r w:rsidRPr="00AB5972">
        <w:t>задержкой</w:t>
      </w:r>
      <w:r w:rsidRPr="00AB5972">
        <w:rPr>
          <w:spacing w:val="-4"/>
        </w:rPr>
        <w:t xml:space="preserve"> </w:t>
      </w:r>
      <w:r w:rsidRPr="00AB5972">
        <w:t>психического</w:t>
      </w:r>
      <w:r w:rsidRPr="00AB5972">
        <w:rPr>
          <w:spacing w:val="-5"/>
        </w:rPr>
        <w:t xml:space="preserve"> </w:t>
      </w:r>
      <w:r w:rsidRPr="00AB5972">
        <w:t>развития учебного предмета «Английский язык» составлена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здоровья, разработанная с ориентировкой на содержание Примерной АООП</w:t>
      </w:r>
      <w:r w:rsidRPr="00AB5972">
        <w:rPr>
          <w:spacing w:val="40"/>
        </w:rPr>
        <w:t xml:space="preserve"> </w:t>
      </w:r>
      <w:r w:rsidRPr="00AB5972">
        <w:t>7.2. с учетом особенностей психофизического развития</w:t>
      </w:r>
      <w:r w:rsidRPr="00AB5972">
        <w:rPr>
          <w:spacing w:val="40"/>
        </w:rPr>
        <w:t xml:space="preserve"> </w:t>
      </w:r>
      <w:r w:rsidRPr="00AB5972">
        <w:t>и специфических условий получения образования.</w:t>
      </w:r>
      <w:proofErr w:type="gramEnd"/>
    </w:p>
    <w:p w:rsidR="00AB5972" w:rsidRPr="00AB5972" w:rsidRDefault="00AB5972" w:rsidP="00AB5972">
      <w:pPr>
        <w:spacing w:before="150"/>
        <w:ind w:left="96" w:right="128" w:firstLine="566"/>
        <w:jc w:val="both"/>
        <w:rPr>
          <w:sz w:val="24"/>
          <w:szCs w:val="24"/>
        </w:rPr>
      </w:pPr>
      <w:r w:rsidRPr="00AB5972">
        <w:rPr>
          <w:b/>
          <w:color w:val="333333"/>
          <w:sz w:val="24"/>
          <w:szCs w:val="24"/>
        </w:rPr>
        <w:t xml:space="preserve">Нормативные правовые документы, на основании которых разработана рабочая программа: </w:t>
      </w:r>
      <w:r w:rsidRPr="00AB5972">
        <w:rPr>
          <w:color w:val="171717"/>
          <w:sz w:val="24"/>
          <w:szCs w:val="24"/>
        </w:rPr>
        <w:t xml:space="preserve">Данная рабочая программа ориентирована на обучающихся 3 класса по УМК </w:t>
      </w:r>
      <w:r>
        <w:rPr>
          <w:rFonts w:ascii="Arial" w:hAnsi="Arial" w:cs="Arial"/>
          <w:color w:val="333333"/>
          <w:shd w:val="clear" w:color="auto" w:fill="FFFFFF"/>
        </w:rPr>
        <w:t> «</w:t>
      </w:r>
      <w:proofErr w:type="spellStart"/>
      <w:r>
        <w:rPr>
          <w:rFonts w:ascii="Arial" w:hAnsi="Arial" w:cs="Arial"/>
          <w:b/>
          <w:bCs/>
          <w:color w:val="333333"/>
          <w:shd w:val="clear" w:color="auto" w:fill="FFFFFF"/>
        </w:rPr>
        <w:t>Spotlight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»</w:t>
      </w:r>
      <w:r>
        <w:rPr>
          <w:color w:val="171717"/>
          <w:sz w:val="24"/>
          <w:szCs w:val="24"/>
        </w:rPr>
        <w:t>, Москва “Просвещение”,2025</w:t>
      </w:r>
      <w:r w:rsidRPr="00AB5972">
        <w:rPr>
          <w:color w:val="171717"/>
          <w:sz w:val="24"/>
          <w:szCs w:val="24"/>
        </w:rPr>
        <w:t>г., рекомендованный Министерством образования РФ и входящий в федера</w:t>
      </w:r>
      <w:r>
        <w:rPr>
          <w:color w:val="171717"/>
          <w:sz w:val="24"/>
          <w:szCs w:val="24"/>
        </w:rPr>
        <w:t>льный перечень учебников на 2025-2026</w:t>
      </w:r>
      <w:r w:rsidRPr="00AB5972">
        <w:rPr>
          <w:color w:val="171717"/>
          <w:sz w:val="24"/>
          <w:szCs w:val="24"/>
        </w:rPr>
        <w:t xml:space="preserve"> учебный год и реализуется на основе следующих нормативных документов:</w:t>
      </w:r>
    </w:p>
    <w:p w:rsidR="00AB5972" w:rsidRPr="00AB5972" w:rsidRDefault="00AB5972" w:rsidP="00AB5972">
      <w:pPr>
        <w:pStyle w:val="a4"/>
        <w:numPr>
          <w:ilvl w:val="0"/>
          <w:numId w:val="12"/>
        </w:numPr>
        <w:tabs>
          <w:tab w:val="left" w:pos="843"/>
        </w:tabs>
        <w:spacing w:before="3" w:line="275" w:lineRule="exact"/>
        <w:ind w:left="843" w:hanging="181"/>
        <w:jc w:val="both"/>
        <w:rPr>
          <w:color w:val="171717"/>
          <w:sz w:val="24"/>
          <w:szCs w:val="24"/>
        </w:rPr>
      </w:pPr>
      <w:r w:rsidRPr="00AB5972">
        <w:rPr>
          <w:color w:val="171717"/>
          <w:sz w:val="24"/>
          <w:szCs w:val="24"/>
        </w:rPr>
        <w:t>Закон</w:t>
      </w:r>
      <w:r w:rsidRPr="00AB5972">
        <w:rPr>
          <w:color w:val="171717"/>
          <w:spacing w:val="-7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РФ</w:t>
      </w:r>
      <w:r w:rsidRPr="00AB5972">
        <w:rPr>
          <w:color w:val="171717"/>
          <w:spacing w:val="-10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от</w:t>
      </w:r>
      <w:r w:rsidRPr="00AB5972">
        <w:rPr>
          <w:color w:val="171717"/>
          <w:spacing w:val="-7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29</w:t>
      </w:r>
      <w:r w:rsidRPr="00AB5972">
        <w:rPr>
          <w:color w:val="171717"/>
          <w:spacing w:val="-4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декабря</w:t>
      </w:r>
      <w:r w:rsidRPr="00AB5972">
        <w:rPr>
          <w:color w:val="171717"/>
          <w:spacing w:val="-4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2012</w:t>
      </w:r>
      <w:r w:rsidRPr="00AB5972">
        <w:rPr>
          <w:color w:val="171717"/>
          <w:spacing w:val="-4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года</w:t>
      </w:r>
      <w:r w:rsidRPr="00AB5972">
        <w:rPr>
          <w:color w:val="171717"/>
          <w:spacing w:val="-4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№273</w:t>
      </w:r>
      <w:r w:rsidRPr="00AB5972">
        <w:rPr>
          <w:color w:val="171717"/>
          <w:spacing w:val="-11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–</w:t>
      </w:r>
      <w:r w:rsidRPr="00AB5972">
        <w:rPr>
          <w:color w:val="171717"/>
          <w:spacing w:val="-9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ФЗ</w:t>
      </w:r>
      <w:r w:rsidRPr="00AB5972">
        <w:rPr>
          <w:color w:val="171717"/>
          <w:spacing w:val="-8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"Об</w:t>
      </w:r>
      <w:r w:rsidRPr="00AB5972">
        <w:rPr>
          <w:color w:val="171717"/>
          <w:spacing w:val="-5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образовании</w:t>
      </w:r>
      <w:r w:rsidRPr="00AB5972">
        <w:rPr>
          <w:color w:val="171717"/>
          <w:spacing w:val="-7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в</w:t>
      </w:r>
      <w:r w:rsidRPr="00AB5972">
        <w:rPr>
          <w:color w:val="171717"/>
          <w:spacing w:val="-6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Российской</w:t>
      </w:r>
      <w:r w:rsidRPr="00AB5972">
        <w:rPr>
          <w:color w:val="171717"/>
          <w:spacing w:val="-7"/>
          <w:sz w:val="24"/>
          <w:szCs w:val="24"/>
        </w:rPr>
        <w:t xml:space="preserve"> </w:t>
      </w:r>
      <w:r w:rsidRPr="00AB5972">
        <w:rPr>
          <w:color w:val="171717"/>
          <w:spacing w:val="-2"/>
          <w:sz w:val="24"/>
          <w:szCs w:val="24"/>
        </w:rPr>
        <w:t>Федерации".</w:t>
      </w:r>
    </w:p>
    <w:p w:rsidR="00AB5972" w:rsidRPr="00AB5972" w:rsidRDefault="00AB5972" w:rsidP="00AB5972">
      <w:pPr>
        <w:pStyle w:val="a4"/>
        <w:numPr>
          <w:ilvl w:val="0"/>
          <w:numId w:val="12"/>
        </w:numPr>
        <w:tabs>
          <w:tab w:val="left" w:pos="968"/>
        </w:tabs>
        <w:ind w:left="96" w:right="131" w:firstLine="566"/>
        <w:jc w:val="both"/>
        <w:rPr>
          <w:color w:val="171717"/>
          <w:sz w:val="24"/>
          <w:szCs w:val="24"/>
        </w:rPr>
      </w:pPr>
      <w:r w:rsidRPr="00AB5972">
        <w:rPr>
          <w:color w:val="171717"/>
          <w:sz w:val="24"/>
          <w:szCs w:val="24"/>
        </w:rPr>
        <w:t xml:space="preserve">Приказ </w:t>
      </w:r>
      <w:proofErr w:type="spellStart"/>
      <w:r w:rsidRPr="00AB5972">
        <w:rPr>
          <w:color w:val="171717"/>
          <w:sz w:val="24"/>
          <w:szCs w:val="24"/>
        </w:rPr>
        <w:t>Минобрнауки</w:t>
      </w:r>
      <w:proofErr w:type="spellEnd"/>
      <w:r w:rsidRPr="00AB5972">
        <w:rPr>
          <w:color w:val="171717"/>
          <w:sz w:val="24"/>
          <w:szCs w:val="24"/>
        </w:rPr>
        <w:t xml:space="preserve"> России от 17.12.2010 N 1897 (ред. от 29.12.2014) "Об утверждении федерального государственного образовательного стандарта основного общего образования" (Зарегистрировано в Минюсте России 01.02.2011 N 19644).</w:t>
      </w:r>
    </w:p>
    <w:p w:rsidR="00AB5972" w:rsidRPr="00AB5972" w:rsidRDefault="00AB5972" w:rsidP="00AB5972">
      <w:pPr>
        <w:pStyle w:val="a4"/>
        <w:numPr>
          <w:ilvl w:val="0"/>
          <w:numId w:val="12"/>
        </w:numPr>
        <w:tabs>
          <w:tab w:val="left" w:pos="968"/>
        </w:tabs>
        <w:spacing w:before="1"/>
        <w:ind w:left="96" w:right="136" w:firstLine="566"/>
        <w:jc w:val="both"/>
        <w:rPr>
          <w:color w:val="171717"/>
          <w:sz w:val="24"/>
          <w:szCs w:val="24"/>
        </w:rPr>
      </w:pPr>
      <w:r w:rsidRPr="00AB5972">
        <w:rPr>
          <w:color w:val="171717"/>
          <w:sz w:val="24"/>
          <w:szCs w:val="24"/>
        </w:rPr>
        <w:t>Приказ Минобразования РФ от 09.03.2004 № 1312 (ред. от 01.02.2012) "Об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образования".</w:t>
      </w:r>
    </w:p>
    <w:p w:rsidR="00AB5972" w:rsidRPr="00AB5972" w:rsidRDefault="00AB5972" w:rsidP="00AB5972">
      <w:pPr>
        <w:pStyle w:val="a4"/>
        <w:numPr>
          <w:ilvl w:val="0"/>
          <w:numId w:val="12"/>
        </w:numPr>
        <w:tabs>
          <w:tab w:val="left" w:pos="843"/>
        </w:tabs>
        <w:ind w:left="96" w:right="129" w:firstLine="566"/>
        <w:jc w:val="both"/>
        <w:rPr>
          <w:color w:val="171717"/>
          <w:sz w:val="24"/>
          <w:szCs w:val="24"/>
        </w:rPr>
      </w:pPr>
      <w:proofErr w:type="gramStart"/>
      <w:r w:rsidRPr="00AB5972">
        <w:rPr>
          <w:color w:val="171717"/>
          <w:sz w:val="24"/>
          <w:szCs w:val="24"/>
        </w:rPr>
        <w:t xml:space="preserve">Приказ </w:t>
      </w:r>
      <w:proofErr w:type="spellStart"/>
      <w:r w:rsidRPr="00AB5972">
        <w:rPr>
          <w:color w:val="171717"/>
          <w:sz w:val="24"/>
          <w:szCs w:val="24"/>
        </w:rPr>
        <w:t>Минобрнауки</w:t>
      </w:r>
      <w:proofErr w:type="spellEnd"/>
      <w:r w:rsidRPr="00AB5972">
        <w:rPr>
          <w:color w:val="171717"/>
          <w:sz w:val="24"/>
          <w:szCs w:val="24"/>
        </w:rPr>
        <w:t xml:space="preserve"> РФ от 14.12.2009 N 729 (ред. от 16.01.2012) "Об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учреждениях" (Зарегистрировано в Минюсте РФ 15.01.2010 N 15987).</w:t>
      </w:r>
      <w:proofErr w:type="gramEnd"/>
    </w:p>
    <w:p w:rsidR="00AB5972" w:rsidRPr="00AB5972" w:rsidRDefault="00AB5972" w:rsidP="00AB5972">
      <w:pPr>
        <w:pStyle w:val="a4"/>
        <w:numPr>
          <w:ilvl w:val="0"/>
          <w:numId w:val="12"/>
        </w:numPr>
        <w:tabs>
          <w:tab w:val="left" w:pos="843"/>
        </w:tabs>
        <w:ind w:left="96" w:right="135" w:firstLine="566"/>
        <w:jc w:val="both"/>
        <w:rPr>
          <w:color w:val="171717"/>
          <w:sz w:val="24"/>
          <w:szCs w:val="24"/>
        </w:rPr>
      </w:pPr>
      <w:proofErr w:type="gramStart"/>
      <w:r w:rsidRPr="00AB5972">
        <w:rPr>
          <w:color w:val="171717"/>
          <w:sz w:val="24"/>
          <w:szCs w:val="24"/>
        </w:rPr>
        <w:t xml:space="preserve">Приказ </w:t>
      </w:r>
      <w:proofErr w:type="spellStart"/>
      <w:r w:rsidRPr="00AB5972">
        <w:rPr>
          <w:color w:val="171717"/>
          <w:sz w:val="24"/>
          <w:szCs w:val="24"/>
        </w:rPr>
        <w:t>Минобрнауки</w:t>
      </w:r>
      <w:proofErr w:type="spellEnd"/>
      <w:r w:rsidRPr="00AB5972">
        <w:rPr>
          <w:color w:val="171717"/>
          <w:sz w:val="24"/>
          <w:szCs w:val="24"/>
        </w:rPr>
        <w:t xml:space="preserve"> России от 31.12.2015 N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от17 декабря 2010 г. N 1897" (Зарегистрировано в Минюсте России 02.02.2016 N 40937.</w:t>
      </w:r>
      <w:proofErr w:type="gramEnd"/>
    </w:p>
    <w:p w:rsidR="00AB5972" w:rsidRPr="00AB5972" w:rsidRDefault="00AB5972" w:rsidP="00AB5972">
      <w:pPr>
        <w:pStyle w:val="a4"/>
        <w:numPr>
          <w:ilvl w:val="0"/>
          <w:numId w:val="12"/>
        </w:numPr>
        <w:tabs>
          <w:tab w:val="left" w:pos="963"/>
        </w:tabs>
        <w:ind w:left="96" w:right="132" w:firstLine="566"/>
        <w:jc w:val="both"/>
        <w:rPr>
          <w:color w:val="171717"/>
          <w:sz w:val="24"/>
          <w:szCs w:val="24"/>
        </w:rPr>
      </w:pPr>
      <w:r w:rsidRPr="00AB5972">
        <w:rPr>
          <w:color w:val="171717"/>
          <w:sz w:val="24"/>
          <w:szCs w:val="24"/>
        </w:rPr>
        <w:t xml:space="preserve">Приказ </w:t>
      </w:r>
      <w:proofErr w:type="spellStart"/>
      <w:r w:rsidRPr="00AB5972">
        <w:rPr>
          <w:color w:val="171717"/>
          <w:sz w:val="24"/>
          <w:szCs w:val="24"/>
        </w:rPr>
        <w:t>Минобрнауки</w:t>
      </w:r>
      <w:proofErr w:type="spellEnd"/>
      <w:r w:rsidRPr="00AB5972">
        <w:rPr>
          <w:color w:val="171717"/>
          <w:sz w:val="24"/>
          <w:szCs w:val="24"/>
        </w:rPr>
        <w:t xml:space="preserve"> России от 14.02.2014г №115 «Об утверждении Порядка заполнения, учета и выдачи аттестатов об основном общем и среднем общем образовании и их дубликатов» (зарегистрирован в Минюсте России от 3.03.2014г №31472).</w:t>
      </w:r>
    </w:p>
    <w:p w:rsidR="00AB5972" w:rsidRPr="00AB5972" w:rsidRDefault="00AB5972" w:rsidP="00AB5972">
      <w:pPr>
        <w:pStyle w:val="a4"/>
        <w:numPr>
          <w:ilvl w:val="0"/>
          <w:numId w:val="12"/>
        </w:numPr>
        <w:tabs>
          <w:tab w:val="left" w:pos="963"/>
        </w:tabs>
        <w:ind w:left="96" w:right="130" w:firstLine="566"/>
        <w:jc w:val="both"/>
        <w:rPr>
          <w:color w:val="171717"/>
          <w:sz w:val="24"/>
          <w:szCs w:val="24"/>
        </w:rPr>
      </w:pPr>
      <w:r w:rsidRPr="00AB5972">
        <w:rPr>
          <w:color w:val="171717"/>
          <w:sz w:val="24"/>
          <w:szCs w:val="24"/>
        </w:rPr>
        <w:t xml:space="preserve">Приказ </w:t>
      </w:r>
      <w:proofErr w:type="spellStart"/>
      <w:r w:rsidRPr="00AB5972">
        <w:rPr>
          <w:color w:val="171717"/>
          <w:sz w:val="24"/>
          <w:szCs w:val="24"/>
        </w:rPr>
        <w:t>Минобрнауки</w:t>
      </w:r>
      <w:proofErr w:type="spellEnd"/>
      <w:r w:rsidRPr="00AB5972">
        <w:rPr>
          <w:color w:val="171717"/>
          <w:sz w:val="24"/>
          <w:szCs w:val="24"/>
        </w:rPr>
        <w:t xml:space="preserve"> России от 31.12.2015 N 1578"О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413"(Зарегистрировано в Минюсте России 09.02.2016 N 41020).</w:t>
      </w:r>
    </w:p>
    <w:p w:rsidR="00AB5972" w:rsidRPr="00AB5972" w:rsidRDefault="00AB5972" w:rsidP="00AB5972">
      <w:pPr>
        <w:pStyle w:val="a4"/>
        <w:numPr>
          <w:ilvl w:val="0"/>
          <w:numId w:val="12"/>
        </w:numPr>
        <w:tabs>
          <w:tab w:val="left" w:pos="1073"/>
        </w:tabs>
        <w:ind w:left="96" w:right="133" w:firstLine="566"/>
        <w:jc w:val="both"/>
        <w:rPr>
          <w:color w:val="171717"/>
          <w:sz w:val="24"/>
          <w:szCs w:val="24"/>
        </w:rPr>
      </w:pPr>
      <w:r w:rsidRPr="00AB5972">
        <w:rPr>
          <w:color w:val="171717"/>
          <w:sz w:val="24"/>
          <w:szCs w:val="24"/>
        </w:rPr>
        <w:t xml:space="preserve">Приказ </w:t>
      </w:r>
      <w:proofErr w:type="spellStart"/>
      <w:r w:rsidRPr="00AB5972">
        <w:rPr>
          <w:color w:val="171717"/>
          <w:sz w:val="24"/>
          <w:szCs w:val="24"/>
        </w:rPr>
        <w:t>Минобрнауки</w:t>
      </w:r>
      <w:proofErr w:type="spellEnd"/>
      <w:r w:rsidRPr="00AB5972">
        <w:rPr>
          <w:color w:val="171717"/>
          <w:sz w:val="24"/>
          <w:szCs w:val="24"/>
        </w:rPr>
        <w:t xml:space="preserve"> России от 08.06.2015 N 576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</w:t>
      </w:r>
      <w:r w:rsidRPr="00AB5972">
        <w:rPr>
          <w:color w:val="171717"/>
          <w:spacing w:val="-1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приказом Министерства</w:t>
      </w:r>
      <w:r w:rsidRPr="00AB5972">
        <w:rPr>
          <w:color w:val="171717"/>
          <w:spacing w:val="-7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образования</w:t>
      </w:r>
      <w:r w:rsidRPr="00AB5972">
        <w:rPr>
          <w:color w:val="171717"/>
          <w:spacing w:val="-7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и</w:t>
      </w:r>
      <w:r w:rsidRPr="00AB5972">
        <w:rPr>
          <w:color w:val="171717"/>
          <w:spacing w:val="-1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науки</w:t>
      </w:r>
      <w:r w:rsidRPr="00AB5972">
        <w:rPr>
          <w:color w:val="171717"/>
          <w:spacing w:val="-1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Российской</w:t>
      </w:r>
      <w:r w:rsidRPr="00AB5972">
        <w:rPr>
          <w:color w:val="171717"/>
          <w:spacing w:val="-5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Федерации</w:t>
      </w:r>
      <w:r w:rsidRPr="00AB5972">
        <w:rPr>
          <w:color w:val="171717"/>
          <w:spacing w:val="-5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от</w:t>
      </w:r>
      <w:r w:rsidRPr="00AB5972">
        <w:rPr>
          <w:color w:val="171717"/>
          <w:spacing w:val="-6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31 марта 2014 г. N 253".</w:t>
      </w:r>
    </w:p>
    <w:p w:rsidR="00AB5972" w:rsidRPr="00AB5972" w:rsidRDefault="00AB5972" w:rsidP="00AB5972">
      <w:pPr>
        <w:pStyle w:val="a4"/>
        <w:numPr>
          <w:ilvl w:val="0"/>
          <w:numId w:val="12"/>
        </w:numPr>
        <w:tabs>
          <w:tab w:val="left" w:pos="963"/>
        </w:tabs>
        <w:ind w:left="96" w:right="132" w:firstLine="566"/>
        <w:jc w:val="both"/>
        <w:rPr>
          <w:color w:val="171717"/>
          <w:sz w:val="24"/>
          <w:szCs w:val="24"/>
        </w:rPr>
      </w:pPr>
      <w:r w:rsidRPr="00AB5972">
        <w:rPr>
          <w:color w:val="171717"/>
          <w:sz w:val="24"/>
          <w:szCs w:val="24"/>
        </w:rPr>
        <w:t xml:space="preserve">Приказ </w:t>
      </w:r>
      <w:proofErr w:type="spellStart"/>
      <w:r w:rsidRPr="00AB5972">
        <w:rPr>
          <w:color w:val="171717"/>
          <w:sz w:val="24"/>
          <w:szCs w:val="24"/>
        </w:rPr>
        <w:t>Минобрнауки</w:t>
      </w:r>
      <w:proofErr w:type="spellEnd"/>
      <w:r w:rsidRPr="00AB5972">
        <w:rPr>
          <w:color w:val="171717"/>
          <w:sz w:val="24"/>
          <w:szCs w:val="24"/>
        </w:rPr>
        <w:t xml:space="preserve"> России от 28.12.2015 N 1529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</w:t>
      </w:r>
      <w:r w:rsidRPr="00AB5972">
        <w:rPr>
          <w:color w:val="171717"/>
          <w:spacing w:val="-6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образования</w:t>
      </w:r>
      <w:r w:rsidRPr="00AB5972">
        <w:rPr>
          <w:color w:val="171717"/>
          <w:spacing w:val="-6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и науки Российской</w:t>
      </w:r>
      <w:r w:rsidRPr="00AB5972">
        <w:rPr>
          <w:color w:val="171717"/>
          <w:spacing w:val="-4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Федерации</w:t>
      </w:r>
      <w:r w:rsidRPr="00AB5972">
        <w:rPr>
          <w:color w:val="171717"/>
          <w:spacing w:val="-4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от</w:t>
      </w:r>
      <w:r w:rsidRPr="00AB5972">
        <w:rPr>
          <w:color w:val="171717"/>
          <w:spacing w:val="-12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31 марта 2014 г. N 253".</w:t>
      </w:r>
    </w:p>
    <w:p w:rsidR="00AB5972" w:rsidRPr="00AB5972" w:rsidRDefault="00AB5972" w:rsidP="00AB5972">
      <w:pPr>
        <w:pStyle w:val="a4"/>
        <w:numPr>
          <w:ilvl w:val="0"/>
          <w:numId w:val="12"/>
        </w:numPr>
        <w:tabs>
          <w:tab w:val="left" w:pos="963"/>
        </w:tabs>
        <w:ind w:left="96" w:right="130" w:firstLine="566"/>
        <w:jc w:val="both"/>
        <w:rPr>
          <w:color w:val="171717"/>
          <w:sz w:val="24"/>
          <w:szCs w:val="24"/>
        </w:rPr>
      </w:pPr>
      <w:r w:rsidRPr="00AB5972">
        <w:rPr>
          <w:color w:val="171717"/>
          <w:sz w:val="24"/>
          <w:szCs w:val="24"/>
        </w:rPr>
        <w:t xml:space="preserve">Приказ </w:t>
      </w:r>
      <w:proofErr w:type="spellStart"/>
      <w:r w:rsidRPr="00AB5972">
        <w:rPr>
          <w:color w:val="171717"/>
          <w:sz w:val="24"/>
          <w:szCs w:val="24"/>
        </w:rPr>
        <w:t>Минобрнауки</w:t>
      </w:r>
      <w:proofErr w:type="spellEnd"/>
      <w:r w:rsidRPr="00AB5972">
        <w:rPr>
          <w:color w:val="171717"/>
          <w:sz w:val="24"/>
          <w:szCs w:val="24"/>
        </w:rPr>
        <w:t xml:space="preserve"> России от 26.01.2016 N 38 "О внесении изменений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</w:t>
      </w:r>
      <w:r w:rsidRPr="00AB5972">
        <w:rPr>
          <w:color w:val="171717"/>
          <w:spacing w:val="-10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утвержденный</w:t>
      </w:r>
      <w:r w:rsidRPr="00AB5972">
        <w:rPr>
          <w:color w:val="171717"/>
          <w:spacing w:val="-10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приказом</w:t>
      </w:r>
      <w:r w:rsidRPr="00AB5972">
        <w:rPr>
          <w:color w:val="171717"/>
          <w:spacing w:val="-9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Министерства</w:t>
      </w:r>
      <w:r w:rsidRPr="00AB5972">
        <w:rPr>
          <w:color w:val="171717"/>
          <w:spacing w:val="-15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образования</w:t>
      </w:r>
      <w:r w:rsidRPr="00AB5972">
        <w:rPr>
          <w:color w:val="171717"/>
          <w:spacing w:val="-14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и</w:t>
      </w:r>
      <w:r w:rsidRPr="00AB5972">
        <w:rPr>
          <w:color w:val="171717"/>
          <w:spacing w:val="-10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науки</w:t>
      </w:r>
      <w:r w:rsidRPr="00AB5972">
        <w:rPr>
          <w:color w:val="171717"/>
          <w:spacing w:val="-10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Российской</w:t>
      </w:r>
      <w:r w:rsidRPr="00AB5972">
        <w:rPr>
          <w:color w:val="171717"/>
          <w:spacing w:val="-14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Федерации</w:t>
      </w:r>
      <w:r w:rsidRPr="00AB5972">
        <w:rPr>
          <w:color w:val="171717"/>
          <w:spacing w:val="-13"/>
          <w:sz w:val="24"/>
          <w:szCs w:val="24"/>
        </w:rPr>
        <w:t xml:space="preserve"> </w:t>
      </w:r>
      <w:r w:rsidRPr="00AB5972">
        <w:rPr>
          <w:color w:val="171717"/>
          <w:sz w:val="24"/>
          <w:szCs w:val="24"/>
        </w:rPr>
        <w:t>от</w:t>
      </w:r>
      <w:r w:rsidRPr="00AB5972">
        <w:rPr>
          <w:color w:val="171717"/>
          <w:spacing w:val="-14"/>
          <w:sz w:val="24"/>
          <w:szCs w:val="24"/>
        </w:rPr>
        <w:t xml:space="preserve"> </w:t>
      </w:r>
      <w:r w:rsidRPr="00AB5972">
        <w:rPr>
          <w:color w:val="171717"/>
          <w:spacing w:val="-5"/>
          <w:sz w:val="24"/>
          <w:szCs w:val="24"/>
        </w:rPr>
        <w:t>31</w:t>
      </w:r>
    </w:p>
    <w:p w:rsidR="00AB5972" w:rsidRDefault="00AB5972" w:rsidP="00AB5972">
      <w:pPr>
        <w:pStyle w:val="a4"/>
        <w:sectPr w:rsidR="00AB5972">
          <w:pgSz w:w="11900" w:h="16840"/>
          <w:pgMar w:top="960" w:right="425" w:bottom="280" w:left="566" w:header="720" w:footer="720" w:gutter="0"/>
          <w:cols w:space="720"/>
        </w:sectPr>
      </w:pPr>
    </w:p>
    <w:p w:rsidR="00AB5972" w:rsidRDefault="00AB5972" w:rsidP="00AB5972">
      <w:pPr>
        <w:pStyle w:val="a3"/>
        <w:spacing w:before="75" w:line="275" w:lineRule="exact"/>
        <w:ind w:left="96"/>
        <w:jc w:val="left"/>
      </w:pPr>
      <w:r>
        <w:rPr>
          <w:color w:val="171717"/>
        </w:rPr>
        <w:lastRenderedPageBreak/>
        <w:t>марта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2014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г. N</w:t>
      </w:r>
      <w:r>
        <w:rPr>
          <w:color w:val="171717"/>
          <w:spacing w:val="-1"/>
        </w:rPr>
        <w:t xml:space="preserve"> </w:t>
      </w:r>
      <w:r>
        <w:rPr>
          <w:color w:val="171717"/>
          <w:spacing w:val="-4"/>
        </w:rPr>
        <w:t>253".</w:t>
      </w:r>
    </w:p>
    <w:p w:rsidR="00AB5972" w:rsidRDefault="00AB5972" w:rsidP="00AB5972">
      <w:pPr>
        <w:pStyle w:val="a4"/>
        <w:numPr>
          <w:ilvl w:val="0"/>
          <w:numId w:val="12"/>
        </w:numPr>
        <w:tabs>
          <w:tab w:val="left" w:pos="1044"/>
        </w:tabs>
        <w:spacing w:line="242" w:lineRule="auto"/>
        <w:ind w:left="96" w:right="142" w:firstLine="566"/>
        <w:jc w:val="left"/>
        <w:rPr>
          <w:color w:val="171717"/>
          <w:sz w:val="24"/>
        </w:rPr>
      </w:pPr>
      <w:r>
        <w:rPr>
          <w:color w:val="171717"/>
          <w:sz w:val="24"/>
        </w:rPr>
        <w:t>Письмо Минобразования РФ от 20.04.2004 N 14-51-102/13 "О направлении Рекомендаций по организации профильного обучения на основе индивидуальных учебных планов обучающихся".</w:t>
      </w:r>
    </w:p>
    <w:p w:rsidR="00AC1B4C" w:rsidRDefault="00996E6C">
      <w:pPr>
        <w:pStyle w:val="a3"/>
        <w:spacing w:before="201" w:line="276" w:lineRule="auto"/>
        <w:ind w:right="280"/>
      </w:pPr>
      <w:r>
        <w:t xml:space="preserve">    Учебный предмет «Иностранный язык» входит в предметную область «Филология». В результате изучения иностранного языка у </w:t>
      </w:r>
      <w:proofErr w:type="gramStart"/>
      <w:r>
        <w:t>обучающихся</w:t>
      </w:r>
      <w:proofErr w:type="gramEnd"/>
      <w:r>
        <w:t xml:space="preserve"> с ЗПР будут сформированы первоначальные представления о роли и значимости иностранного языка в жизни современного человека и поликультурного мира. Обучающиеся приобретут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</w:t>
      </w:r>
    </w:p>
    <w:p w:rsidR="00AC1B4C" w:rsidRDefault="00996E6C">
      <w:pPr>
        <w:pStyle w:val="Heading3"/>
        <w:spacing w:before="205"/>
        <w:ind w:left="0" w:right="344"/>
        <w:jc w:val="center"/>
      </w:pPr>
      <w:r>
        <w:t>Психолого-педагогическая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5"/>
        </w:rPr>
        <w:t>ЗПР</w:t>
      </w:r>
    </w:p>
    <w:p w:rsidR="00AC1B4C" w:rsidRDefault="00996E6C">
      <w:pPr>
        <w:pStyle w:val="a3"/>
        <w:spacing w:before="235" w:line="276" w:lineRule="auto"/>
        <w:ind w:right="284" w:firstLine="707"/>
      </w:pPr>
      <w:r>
        <w:t>Обучающиеся с ЗПР — это дети, имеющее недостатки в психологическом</w:t>
      </w:r>
      <w:r>
        <w:rPr>
          <w:spacing w:val="40"/>
        </w:rPr>
        <w:t xml:space="preserve"> </w:t>
      </w:r>
      <w:r>
        <w:t>развитии, подтвержденные РПМПК и препятствующие получению образования без создания специальных условий.</w:t>
      </w:r>
    </w:p>
    <w:p w:rsidR="00AC1B4C" w:rsidRDefault="00996E6C">
      <w:pPr>
        <w:pStyle w:val="a3"/>
        <w:spacing w:before="200" w:line="276" w:lineRule="auto"/>
        <w:ind w:right="280" w:firstLine="707"/>
      </w:pPr>
      <w:r>
        <w:t xml:space="preserve">Категория обучающихся с ЗПР–наиболее многочисленная среди детей с ограниченными возможностями здоровья (ОВЗ) и неоднородная по составу группа школьников. 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</w:t>
      </w:r>
      <w:proofErr w:type="spellStart"/>
      <w:r>
        <w:t>депривация</w:t>
      </w:r>
      <w:proofErr w:type="spellEnd"/>
      <w:r>
        <w:t>. Подобное разнообразие этиологических факторов обусловливает значительный диапазон выраженности нарушений - от состояний, приближающихся</w:t>
      </w:r>
      <w:r>
        <w:rPr>
          <w:spacing w:val="-3"/>
        </w:rPr>
        <w:t xml:space="preserve"> </w:t>
      </w:r>
      <w:r>
        <w:t>к уровню</w:t>
      </w:r>
      <w:r>
        <w:rPr>
          <w:spacing w:val="-3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нормы,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состояний,</w:t>
      </w:r>
      <w:r>
        <w:rPr>
          <w:spacing w:val="-3"/>
        </w:rPr>
        <w:t xml:space="preserve"> </w:t>
      </w:r>
      <w:r>
        <w:t>требующих</w:t>
      </w:r>
      <w:r>
        <w:rPr>
          <w:spacing w:val="-3"/>
        </w:rPr>
        <w:t xml:space="preserve"> </w:t>
      </w:r>
      <w:r>
        <w:t>отграничения</w:t>
      </w:r>
      <w:r>
        <w:rPr>
          <w:spacing w:val="-3"/>
        </w:rPr>
        <w:t xml:space="preserve"> </w:t>
      </w:r>
      <w:r>
        <w:t>от умственной отсталости.</w:t>
      </w:r>
    </w:p>
    <w:p w:rsidR="00AC1B4C" w:rsidRDefault="00996E6C">
      <w:pPr>
        <w:pStyle w:val="a3"/>
        <w:spacing w:before="202" w:line="276" w:lineRule="auto"/>
        <w:ind w:right="278" w:firstLine="707"/>
      </w:pPr>
      <w:r>
        <w:t>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</w:t>
      </w:r>
      <w:r>
        <w:rPr>
          <w:spacing w:val="40"/>
        </w:rPr>
        <w:t xml:space="preserve"> </w:t>
      </w:r>
      <w:r>
        <w:t xml:space="preserve">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</w:t>
      </w:r>
      <w:proofErr w:type="spellStart"/>
      <w:r>
        <w:t>саморегуляции</w:t>
      </w:r>
      <w:proofErr w:type="spellEnd"/>
      <w:r>
        <w:t xml:space="preserve">. Достаточно часто у </w:t>
      </w:r>
      <w:proofErr w:type="gramStart"/>
      <w:r>
        <w:t>обучающихся</w:t>
      </w:r>
      <w:proofErr w:type="gramEnd"/>
      <w:r>
        <w:t xml:space="preserve">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</w:p>
    <w:p w:rsidR="00AC1B4C" w:rsidRDefault="00996E6C">
      <w:pPr>
        <w:pStyle w:val="a3"/>
        <w:spacing w:before="201" w:line="276" w:lineRule="auto"/>
        <w:ind w:right="286" w:firstLine="707"/>
      </w:pPr>
      <w:proofErr w:type="gramStart"/>
      <w:r>
        <w:t>Уровень психического развития поступающего в школу ребѐнка с ЗПР зависит не только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 выраженности</w:t>
      </w:r>
      <w:r>
        <w:rPr>
          <w:spacing w:val="1"/>
        </w:rPr>
        <w:t xml:space="preserve"> </w:t>
      </w:r>
      <w:r>
        <w:t>первичного</w:t>
      </w:r>
      <w:r>
        <w:rPr>
          <w:spacing w:val="-1"/>
        </w:rPr>
        <w:t xml:space="preserve"> </w:t>
      </w:r>
      <w:r>
        <w:t>(как правило,</w:t>
      </w:r>
      <w:r>
        <w:rPr>
          <w:spacing w:val="-1"/>
        </w:rPr>
        <w:t xml:space="preserve"> </w:t>
      </w:r>
      <w:r>
        <w:t xml:space="preserve">биологического </w:t>
      </w:r>
      <w:r>
        <w:rPr>
          <w:spacing w:val="-5"/>
        </w:rPr>
        <w:t>по</w:t>
      </w:r>
      <w:proofErr w:type="gramEnd"/>
    </w:p>
    <w:p w:rsidR="00AC1B4C" w:rsidRDefault="00AC1B4C">
      <w:pPr>
        <w:pStyle w:val="a3"/>
        <w:spacing w:line="276" w:lineRule="auto"/>
        <w:sectPr w:rsidR="00AC1B4C" w:rsidSect="00996E6C">
          <w:pgSz w:w="11910" w:h="16840"/>
          <w:pgMar w:top="993" w:right="566" w:bottom="280" w:left="708" w:header="720" w:footer="720" w:gutter="0"/>
          <w:cols w:space="720"/>
        </w:sectPr>
      </w:pPr>
    </w:p>
    <w:p w:rsidR="00AC1B4C" w:rsidRDefault="00996E6C">
      <w:pPr>
        <w:pStyle w:val="a3"/>
        <w:spacing w:before="68" w:line="278" w:lineRule="auto"/>
        <w:ind w:right="280"/>
      </w:pPr>
      <w:r>
        <w:lastRenderedPageBreak/>
        <w:t>своей природе) нарушения, но и от качества предшествующего обучения и воспитания (раннего и дошкольного).</w:t>
      </w:r>
    </w:p>
    <w:p w:rsidR="00AC1B4C" w:rsidRDefault="00996E6C">
      <w:pPr>
        <w:pStyle w:val="a3"/>
        <w:spacing w:before="196" w:line="276" w:lineRule="auto"/>
        <w:ind w:right="274" w:firstLine="707"/>
      </w:pPr>
      <w:r>
        <w:t>Диапазон различий в развитии обучающихся с ЗПР достаточно велик – от практически нормально развивающихся</w:t>
      </w:r>
      <w:proofErr w:type="gramStart"/>
      <w:r>
        <w:t xml:space="preserve"> ,</w:t>
      </w:r>
      <w:proofErr w:type="gramEnd"/>
      <w:r>
        <w:t xml:space="preserve"> испытывающих временные и относительно</w:t>
      </w:r>
      <w:r>
        <w:rPr>
          <w:spacing w:val="40"/>
        </w:rPr>
        <w:t xml:space="preserve"> </w:t>
      </w:r>
      <w:r>
        <w:t>легко устранимые трудности, до обучающихся с выраженными и сложными по структуре нарушениями когнитивной и аффективно-поведенческой сфер личности. От</w:t>
      </w:r>
      <w:r>
        <w:rPr>
          <w:spacing w:val="40"/>
        </w:rPr>
        <w:t xml:space="preserve"> </w:t>
      </w:r>
      <w:proofErr w:type="gramStart"/>
      <w:r>
        <w:t>обучающихся</w:t>
      </w:r>
      <w:proofErr w:type="gramEnd"/>
      <w:r>
        <w:t>, способных при специальной поддержке на равных обучаться совместно со здоровыми сверстниками, до обучающихся, нуждающихся при получении начального общего образования в систематической и комплексной (</w:t>
      </w:r>
      <w:proofErr w:type="spellStart"/>
      <w:r>
        <w:t>психолого-медико-педагогической</w:t>
      </w:r>
      <w:proofErr w:type="spellEnd"/>
      <w:r>
        <w:t>) коррекционной помощи.</w:t>
      </w:r>
    </w:p>
    <w:p w:rsidR="00AC1B4C" w:rsidRDefault="00996E6C">
      <w:pPr>
        <w:pStyle w:val="a3"/>
        <w:spacing w:before="202" w:line="276" w:lineRule="auto"/>
        <w:ind w:right="281" w:firstLine="707"/>
      </w:pPr>
      <w:r>
        <w:t>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</w:t>
      </w:r>
      <w:proofErr w:type="gramStart"/>
      <w:r>
        <w:t xml:space="preserve"> ,</w:t>
      </w:r>
      <w:proofErr w:type="gramEnd"/>
      <w:r>
        <w:t xml:space="preserve"> соответствующих возможностям и потребностям обучающихся с ЗПР и направленных на преодоление существующих ограничений в получении образования, вызванных тяжестью нарушения психического развития и способностью или неспособностью обучающегося к освоению образования, сопоставимого по срокам с образованием здоровых сверстников.</w:t>
      </w:r>
    </w:p>
    <w:p w:rsidR="00AC1B4C" w:rsidRDefault="00996E6C">
      <w:pPr>
        <w:spacing w:before="200" w:line="276" w:lineRule="auto"/>
        <w:ind w:left="994" w:right="281"/>
        <w:jc w:val="both"/>
        <w:rPr>
          <w:sz w:val="24"/>
        </w:rPr>
      </w:pPr>
      <w:r>
        <w:rPr>
          <w:b/>
          <w:sz w:val="24"/>
        </w:rPr>
        <w:t xml:space="preserve">Основной целью </w:t>
      </w:r>
      <w:r>
        <w:rPr>
          <w:sz w:val="24"/>
        </w:rPr>
        <w:t xml:space="preserve">обучения иностранному языку в начальных классах является формирование </w:t>
      </w:r>
      <w:r>
        <w:rPr>
          <w:i/>
          <w:sz w:val="24"/>
        </w:rPr>
        <w:t xml:space="preserve">элементарной коммуникативной компетенции </w:t>
      </w:r>
      <w:r>
        <w:rPr>
          <w:sz w:val="24"/>
        </w:rPr>
        <w:t xml:space="preserve">младшего школьника на доступном уровне речевой деятельности: </w:t>
      </w:r>
      <w:proofErr w:type="spellStart"/>
      <w:r>
        <w:rPr>
          <w:sz w:val="24"/>
        </w:rPr>
        <w:t>аудировании</w:t>
      </w:r>
      <w:proofErr w:type="spellEnd"/>
      <w:r>
        <w:rPr>
          <w:sz w:val="24"/>
        </w:rPr>
        <w:t>, говорении, чтении и письме.</w:t>
      </w:r>
    </w:p>
    <w:p w:rsidR="00AC1B4C" w:rsidRDefault="00996E6C">
      <w:pPr>
        <w:pStyle w:val="a3"/>
        <w:spacing w:before="200" w:line="276" w:lineRule="auto"/>
        <w:ind w:right="277" w:firstLine="299"/>
      </w:pPr>
      <w:r>
        <w:t>Рабочая программа составлена с учетом особенностей детей, испытывающих стойкие трудности в обучении и требующих специальной коррекционно-развивающей направленности образовательного процесса. Все обучающиеся с ЗПР испытывают в той или иной степени выраженные затруднения в усвоении учебных программ,</w:t>
      </w:r>
      <w:r>
        <w:rPr>
          <w:spacing w:val="40"/>
        </w:rPr>
        <w:t xml:space="preserve"> </w:t>
      </w:r>
      <w:r>
        <w:t>обусловленные недостаточными познавательными способностями, специфическими расстройствами психологического развития (школьных навыков, речи и др.),</w:t>
      </w:r>
      <w:r>
        <w:rPr>
          <w:spacing w:val="40"/>
        </w:rPr>
        <w:t xml:space="preserve"> </w:t>
      </w:r>
      <w:r>
        <w:t xml:space="preserve">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</w:t>
      </w:r>
      <w:proofErr w:type="spellStart"/>
      <w:r>
        <w:t>саморегуляции</w:t>
      </w:r>
      <w:proofErr w:type="spellEnd"/>
      <w:r>
        <w:t xml:space="preserve">. Достаточно часто у </w:t>
      </w:r>
      <w:proofErr w:type="gramStart"/>
      <w:r>
        <w:t>обучающихся</w:t>
      </w:r>
      <w:proofErr w:type="gramEnd"/>
      <w:r>
        <w:t xml:space="preserve">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</w:p>
    <w:p w:rsidR="00AC1B4C" w:rsidRDefault="00996E6C">
      <w:pPr>
        <w:pStyle w:val="a3"/>
        <w:spacing w:before="199" w:line="276" w:lineRule="auto"/>
        <w:ind w:right="281"/>
      </w:pPr>
      <w:r>
        <w:t xml:space="preserve">     Учитывая психологические особенности и возможности детей с ЗПР, программа предусматривает предъявление материала небольшими дозами, с постепенным его усложнением, увеличивая количество тренировочных упражнений, включая ежедневно материал для повторения. Изучение программного материала должно обеспечить не только усвоение определенных знаний, умений и навыков, но также формирование приемов умственной деятельности, необходимых для коррекции недостатков развития учащихся, испытывающих трудности в обучении.</w:t>
      </w:r>
    </w:p>
    <w:p w:rsidR="00AC1B4C" w:rsidRDefault="00996E6C">
      <w:pPr>
        <w:pStyle w:val="Heading2"/>
        <w:spacing w:before="206"/>
      </w:pPr>
      <w:r>
        <w:t>Общие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предмета:</w:t>
      </w:r>
    </w:p>
    <w:p w:rsidR="00AC1B4C" w:rsidRDefault="00AC1B4C">
      <w:pPr>
        <w:pStyle w:val="Heading2"/>
        <w:sectPr w:rsidR="00AC1B4C" w:rsidSect="00996E6C">
          <w:pgSz w:w="11910" w:h="16840"/>
          <w:pgMar w:top="1040" w:right="566" w:bottom="993" w:left="708" w:header="720" w:footer="720" w:gutter="0"/>
          <w:cols w:space="720"/>
        </w:sectPr>
      </w:pPr>
    </w:p>
    <w:p w:rsidR="00AC1B4C" w:rsidRDefault="00996E6C">
      <w:pPr>
        <w:pStyle w:val="a4"/>
        <w:numPr>
          <w:ilvl w:val="0"/>
          <w:numId w:val="10"/>
        </w:numPr>
        <w:tabs>
          <w:tab w:val="left" w:pos="1533"/>
        </w:tabs>
        <w:spacing w:before="88" w:line="276" w:lineRule="auto"/>
        <w:ind w:left="1533" w:right="348"/>
        <w:rPr>
          <w:sz w:val="24"/>
        </w:rPr>
      </w:pPr>
      <w:r>
        <w:rPr>
          <w:sz w:val="24"/>
        </w:rPr>
        <w:lastRenderedPageBreak/>
        <w:t>формирование представлений об иностранном языке как средстве общения, позволяющем добиваться взаимопонимания с людьми, говорящими/пишущими на иностранном языке, узнавать новое через звучащие и письменные тексты;</w:t>
      </w:r>
    </w:p>
    <w:p w:rsidR="00AC1B4C" w:rsidRDefault="00996E6C">
      <w:pPr>
        <w:pStyle w:val="a4"/>
        <w:numPr>
          <w:ilvl w:val="0"/>
          <w:numId w:val="10"/>
        </w:numPr>
        <w:tabs>
          <w:tab w:val="left" w:pos="1533"/>
        </w:tabs>
        <w:spacing w:line="276" w:lineRule="auto"/>
        <w:ind w:left="1533" w:right="348"/>
        <w:rPr>
          <w:sz w:val="24"/>
        </w:rPr>
      </w:pPr>
      <w:r>
        <w:rPr>
          <w:sz w:val="24"/>
        </w:rPr>
        <w:t>расширение лингвистического кругозора младших школьников; освоение элементарных лингвистических представлений, доступных младшим школьникам и необходимых для овладения устной и письменной речью на иностранном языке на элементарном уровне;</w:t>
      </w:r>
    </w:p>
    <w:p w:rsidR="00AC1B4C" w:rsidRDefault="00996E6C">
      <w:pPr>
        <w:pStyle w:val="a4"/>
        <w:numPr>
          <w:ilvl w:val="0"/>
          <w:numId w:val="10"/>
        </w:numPr>
        <w:tabs>
          <w:tab w:val="left" w:pos="1533"/>
        </w:tabs>
        <w:spacing w:line="273" w:lineRule="auto"/>
        <w:ind w:left="1533" w:right="348"/>
        <w:rPr>
          <w:sz w:val="24"/>
        </w:rPr>
      </w:pPr>
      <w:r>
        <w:rPr>
          <w:sz w:val="24"/>
        </w:rPr>
        <w:t>обеспечение коммуникативно-психологической адаптации младших школьников к новому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</w:t>
      </w:r>
      <w:r>
        <w:rPr>
          <w:spacing w:val="-5"/>
          <w:sz w:val="24"/>
        </w:rPr>
        <w:t xml:space="preserve"> </w:t>
      </w:r>
      <w:r>
        <w:rPr>
          <w:sz w:val="24"/>
        </w:rPr>
        <w:t>для 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барьера</w:t>
      </w:r>
      <w:r>
        <w:rPr>
          <w:spacing w:val="-2"/>
          <w:sz w:val="24"/>
        </w:rPr>
        <w:t xml:space="preserve"> </w:t>
      </w:r>
      <w:r>
        <w:rPr>
          <w:sz w:val="24"/>
        </w:rPr>
        <w:t>и использования иностранного языка как средства общения;</w:t>
      </w:r>
    </w:p>
    <w:p w:rsidR="00AC1B4C" w:rsidRDefault="00996E6C">
      <w:pPr>
        <w:pStyle w:val="a4"/>
        <w:numPr>
          <w:ilvl w:val="0"/>
          <w:numId w:val="10"/>
        </w:numPr>
        <w:tabs>
          <w:tab w:val="left" w:pos="1533"/>
        </w:tabs>
        <w:spacing w:line="276" w:lineRule="auto"/>
        <w:ind w:left="1533" w:right="349"/>
        <w:rPr>
          <w:sz w:val="24"/>
        </w:rPr>
      </w:pPr>
      <w:r>
        <w:rPr>
          <w:sz w:val="24"/>
        </w:rPr>
        <w:t>развитие личностных качеств младшего школьника, его внимания, мышления, памяти и воображения в процессе участия в моделируемых ситуациях общения, ролевых играх; в ходе овладения языковым материалом;</w:t>
      </w:r>
    </w:p>
    <w:p w:rsidR="00AC1B4C" w:rsidRDefault="00996E6C">
      <w:pPr>
        <w:pStyle w:val="a4"/>
        <w:numPr>
          <w:ilvl w:val="0"/>
          <w:numId w:val="10"/>
        </w:numPr>
        <w:tabs>
          <w:tab w:val="left" w:pos="1533"/>
        </w:tabs>
        <w:spacing w:line="276" w:lineRule="auto"/>
        <w:ind w:left="1533" w:right="287"/>
        <w:rPr>
          <w:sz w:val="24"/>
        </w:rPr>
      </w:pPr>
      <w:r>
        <w:rPr>
          <w:sz w:val="24"/>
        </w:rPr>
        <w:t>развитие эмоциональной сферы детей в процессе обучающих игр, учебных спектаклей с использованием иностранного языка;</w:t>
      </w:r>
    </w:p>
    <w:p w:rsidR="00AC1B4C" w:rsidRDefault="00996E6C">
      <w:pPr>
        <w:pStyle w:val="a4"/>
        <w:numPr>
          <w:ilvl w:val="0"/>
          <w:numId w:val="10"/>
        </w:numPr>
        <w:tabs>
          <w:tab w:val="left" w:pos="1533"/>
        </w:tabs>
        <w:spacing w:line="276" w:lineRule="auto"/>
        <w:ind w:left="1533" w:right="285"/>
        <w:rPr>
          <w:sz w:val="24"/>
        </w:rPr>
      </w:pPr>
      <w:r>
        <w:rPr>
          <w:sz w:val="24"/>
        </w:rPr>
        <w:t>приобщение младших школьников к новому социальному опыту за счет проигрывания на иностранном языке различных ролей в игровых ситуациях, типичных для семейного, бытового, учебного общения;</w:t>
      </w:r>
    </w:p>
    <w:p w:rsidR="00AC1B4C" w:rsidRDefault="00996E6C">
      <w:pPr>
        <w:pStyle w:val="a4"/>
        <w:numPr>
          <w:ilvl w:val="0"/>
          <w:numId w:val="10"/>
        </w:numPr>
        <w:tabs>
          <w:tab w:val="left" w:pos="1533"/>
        </w:tabs>
        <w:spacing w:line="276" w:lineRule="auto"/>
        <w:ind w:left="1533" w:right="283"/>
        <w:rPr>
          <w:sz w:val="24"/>
        </w:rPr>
      </w:pPr>
      <w:r>
        <w:rPr>
          <w:sz w:val="24"/>
        </w:rPr>
        <w:t xml:space="preserve">развитие познавательных способностей, овладение умением координированной работы с разными компонентами учебно-методического комплекта (учебником, рабочей тетрадью, языковым портфелем, </w:t>
      </w:r>
      <w:proofErr w:type="spellStart"/>
      <w:r>
        <w:rPr>
          <w:sz w:val="24"/>
        </w:rPr>
        <w:t>аудиоприложением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мультимедийным</w:t>
      </w:r>
      <w:proofErr w:type="spellEnd"/>
      <w:r>
        <w:rPr>
          <w:sz w:val="24"/>
        </w:rPr>
        <w:t xml:space="preserve"> приложением и т. д.), умением работы в группе.</w:t>
      </w:r>
    </w:p>
    <w:p w:rsidR="00AC1B4C" w:rsidRDefault="00996E6C">
      <w:pPr>
        <w:pStyle w:val="Heading2"/>
        <w:spacing w:line="275" w:lineRule="exact"/>
        <w:ind w:left="2193"/>
      </w:pPr>
      <w:r>
        <w:t>Особые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потребности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5"/>
        </w:rPr>
        <w:t>ЗПР</w:t>
      </w:r>
    </w:p>
    <w:p w:rsidR="00AC1B4C" w:rsidRDefault="00996E6C">
      <w:pPr>
        <w:pStyle w:val="a3"/>
        <w:spacing w:before="86" w:line="276" w:lineRule="auto"/>
        <w:ind w:right="318"/>
      </w:pPr>
      <w:r>
        <w:t>Особые образовательные потребности различаются у обучающихся с ОВЗ разных категорий, поскольку задаются спецификой нарушения психического развития, определяют особую логику построения учебного процесса и находят своѐ отражение в структуре и содержании образования. Наряду с этим современные научные</w:t>
      </w:r>
      <w:r>
        <w:rPr>
          <w:spacing w:val="80"/>
        </w:rPr>
        <w:t xml:space="preserve"> </w:t>
      </w:r>
      <w:r>
        <w:t>представления об особенностях психофизического развития разных групп обучающихся позволяют выделить образовательные потребности, как общие для всех обучающихся с ОВЗ, так и специфические.</w:t>
      </w:r>
      <w:r>
        <w:rPr>
          <w:spacing w:val="40"/>
        </w:rPr>
        <w:t xml:space="preserve"> </w:t>
      </w:r>
      <w:r>
        <w:t>К общим потребностям относятся:</w:t>
      </w:r>
    </w:p>
    <w:p w:rsidR="00AC1B4C" w:rsidRDefault="00996E6C">
      <w:pPr>
        <w:pStyle w:val="a4"/>
        <w:numPr>
          <w:ilvl w:val="0"/>
          <w:numId w:val="9"/>
        </w:numPr>
        <w:tabs>
          <w:tab w:val="left" w:pos="1353"/>
        </w:tabs>
        <w:spacing w:before="59" w:line="276" w:lineRule="auto"/>
        <w:ind w:right="321" w:firstLine="0"/>
        <w:rPr>
          <w:sz w:val="24"/>
        </w:rPr>
      </w:pPr>
      <w:r>
        <w:rPr>
          <w:sz w:val="24"/>
        </w:rPr>
        <w:t>получение специальной помощи средствами образования сразу же после выявления первичного нарушения развития;</w:t>
      </w:r>
    </w:p>
    <w:p w:rsidR="00AC1B4C" w:rsidRDefault="00996E6C">
      <w:pPr>
        <w:pStyle w:val="a4"/>
        <w:numPr>
          <w:ilvl w:val="0"/>
          <w:numId w:val="9"/>
        </w:numPr>
        <w:tabs>
          <w:tab w:val="left" w:pos="1413"/>
        </w:tabs>
        <w:spacing w:before="111" w:line="273" w:lineRule="auto"/>
        <w:ind w:left="994" w:right="321" w:firstLine="0"/>
        <w:rPr>
          <w:sz w:val="24"/>
        </w:rPr>
      </w:pPr>
      <w:r>
        <w:rPr>
          <w:sz w:val="24"/>
        </w:rPr>
        <w:t>выделение пропедевтического периода в образовании, обеспечивающего преемственность между дошкольным и школьным этапами;</w:t>
      </w:r>
    </w:p>
    <w:p w:rsidR="00AC1B4C" w:rsidRDefault="00996E6C">
      <w:pPr>
        <w:pStyle w:val="a4"/>
        <w:numPr>
          <w:ilvl w:val="0"/>
          <w:numId w:val="9"/>
        </w:numPr>
        <w:tabs>
          <w:tab w:val="left" w:pos="1182"/>
        </w:tabs>
        <w:spacing w:before="38" w:line="276" w:lineRule="auto"/>
        <w:ind w:left="994" w:right="319" w:firstLine="0"/>
        <w:rPr>
          <w:sz w:val="24"/>
        </w:rPr>
      </w:pPr>
      <w:r>
        <w:rPr>
          <w:sz w:val="24"/>
        </w:rPr>
        <w:t>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обучающегося с ОВЗ;</w:t>
      </w:r>
    </w:p>
    <w:p w:rsidR="00AC1B4C" w:rsidRDefault="00996E6C">
      <w:pPr>
        <w:pStyle w:val="a4"/>
        <w:numPr>
          <w:ilvl w:val="0"/>
          <w:numId w:val="9"/>
        </w:numPr>
        <w:tabs>
          <w:tab w:val="left" w:pos="1132"/>
        </w:tabs>
        <w:spacing w:before="110"/>
        <w:ind w:left="1132" w:hanging="138"/>
        <w:rPr>
          <w:sz w:val="24"/>
        </w:rPr>
      </w:pPr>
      <w:r>
        <w:rPr>
          <w:sz w:val="24"/>
        </w:rPr>
        <w:t>обязательность</w:t>
      </w:r>
      <w:r>
        <w:rPr>
          <w:spacing w:val="78"/>
          <w:sz w:val="24"/>
        </w:rPr>
        <w:t xml:space="preserve">   </w:t>
      </w:r>
      <w:r>
        <w:rPr>
          <w:sz w:val="24"/>
        </w:rPr>
        <w:t>непрерывности</w:t>
      </w:r>
      <w:r>
        <w:rPr>
          <w:spacing w:val="76"/>
          <w:sz w:val="24"/>
        </w:rPr>
        <w:t xml:space="preserve">    </w:t>
      </w:r>
      <w:r>
        <w:rPr>
          <w:sz w:val="24"/>
        </w:rPr>
        <w:t>коррекционно-развивающего</w:t>
      </w:r>
      <w:r>
        <w:rPr>
          <w:spacing w:val="72"/>
          <w:sz w:val="24"/>
        </w:rPr>
        <w:t xml:space="preserve">    </w:t>
      </w:r>
      <w:r>
        <w:rPr>
          <w:spacing w:val="-2"/>
          <w:sz w:val="24"/>
        </w:rPr>
        <w:t>процесса,</w:t>
      </w:r>
    </w:p>
    <w:p w:rsidR="00AC1B4C" w:rsidRDefault="00996E6C">
      <w:pPr>
        <w:pStyle w:val="a3"/>
        <w:spacing w:before="40" w:line="276" w:lineRule="auto"/>
        <w:ind w:right="320"/>
      </w:pPr>
      <w:proofErr w:type="gramStart"/>
      <w:r>
        <w:t>реализуемого</w:t>
      </w:r>
      <w:proofErr w:type="gramEnd"/>
      <w:r>
        <w:t>, как через содержание предметных областей, так и в процессе индивидуальной работы;</w:t>
      </w:r>
    </w:p>
    <w:p w:rsidR="00AC1B4C" w:rsidRDefault="00996E6C">
      <w:pPr>
        <w:pStyle w:val="a4"/>
        <w:numPr>
          <w:ilvl w:val="0"/>
          <w:numId w:val="9"/>
        </w:numPr>
        <w:tabs>
          <w:tab w:val="left" w:pos="1321"/>
        </w:tabs>
        <w:spacing w:before="74" w:line="273" w:lineRule="auto"/>
        <w:ind w:left="994" w:right="323" w:firstLine="0"/>
        <w:rPr>
          <w:sz w:val="24"/>
        </w:rPr>
      </w:pPr>
      <w:r>
        <w:rPr>
          <w:sz w:val="24"/>
        </w:rPr>
        <w:t>психологическое сопровождение, оптимизирующее взаимодействие ребенка с педагогами и соучениками;</w:t>
      </w:r>
    </w:p>
    <w:p w:rsidR="00AC1B4C" w:rsidRDefault="00AC1B4C">
      <w:pPr>
        <w:pStyle w:val="a4"/>
        <w:spacing w:line="273" w:lineRule="auto"/>
        <w:rPr>
          <w:sz w:val="24"/>
        </w:rPr>
        <w:sectPr w:rsidR="00AC1B4C">
          <w:pgSz w:w="11910" w:h="16840"/>
          <w:pgMar w:top="1020" w:right="566" w:bottom="280" w:left="708" w:header="720" w:footer="720" w:gutter="0"/>
          <w:cols w:space="720"/>
        </w:sectPr>
      </w:pPr>
    </w:p>
    <w:p w:rsidR="00AC1B4C" w:rsidRDefault="00996E6C">
      <w:pPr>
        <w:pStyle w:val="a4"/>
        <w:numPr>
          <w:ilvl w:val="0"/>
          <w:numId w:val="9"/>
        </w:numPr>
        <w:tabs>
          <w:tab w:val="left" w:pos="1153"/>
        </w:tabs>
        <w:spacing w:before="68" w:line="278" w:lineRule="auto"/>
        <w:ind w:left="994" w:right="315" w:firstLine="0"/>
        <w:rPr>
          <w:sz w:val="24"/>
        </w:rPr>
      </w:pPr>
      <w:r>
        <w:rPr>
          <w:sz w:val="24"/>
        </w:rPr>
        <w:lastRenderedPageBreak/>
        <w:t>психологическое сопровождение, направленное на установление взаимодействия семьи и образовательной организации;</w:t>
      </w:r>
    </w:p>
    <w:p w:rsidR="00AC1B4C" w:rsidRDefault="00AC1B4C">
      <w:pPr>
        <w:pStyle w:val="a3"/>
        <w:spacing w:before="169"/>
        <w:ind w:left="0"/>
        <w:jc w:val="left"/>
      </w:pPr>
    </w:p>
    <w:p w:rsidR="00AC1B4C" w:rsidRDefault="00996E6C">
      <w:pPr>
        <w:pStyle w:val="a4"/>
        <w:numPr>
          <w:ilvl w:val="0"/>
          <w:numId w:val="9"/>
        </w:numPr>
        <w:tabs>
          <w:tab w:val="left" w:pos="1237"/>
        </w:tabs>
        <w:spacing w:line="276" w:lineRule="auto"/>
        <w:ind w:left="994" w:right="322" w:firstLine="0"/>
        <w:rPr>
          <w:sz w:val="24"/>
        </w:rPr>
      </w:pPr>
      <w:r>
        <w:rPr>
          <w:sz w:val="24"/>
        </w:rPr>
        <w:t>постепенное расширение образовательного пространства, выходящего за пределы образовательной организации.</w:t>
      </w:r>
    </w:p>
    <w:p w:rsidR="00AC1B4C" w:rsidRDefault="00AC1B4C">
      <w:pPr>
        <w:pStyle w:val="a3"/>
        <w:spacing w:before="174"/>
        <w:ind w:left="0"/>
        <w:jc w:val="left"/>
      </w:pPr>
    </w:p>
    <w:p w:rsidR="00AC1B4C" w:rsidRDefault="00996E6C">
      <w:pPr>
        <w:pStyle w:val="a3"/>
        <w:spacing w:line="276" w:lineRule="auto"/>
        <w:ind w:right="321" w:firstLine="60"/>
      </w:pPr>
      <w:r>
        <w:t>Для обучающихся с ЗПР, осваивающих АООП НОО (вариант 7.2), характерны следующие специфические образовательные потребности:</w:t>
      </w:r>
    </w:p>
    <w:p w:rsidR="00AC1B4C" w:rsidRDefault="00AC1B4C">
      <w:pPr>
        <w:pStyle w:val="a3"/>
        <w:spacing w:before="172"/>
        <w:ind w:left="0"/>
        <w:jc w:val="left"/>
      </w:pPr>
    </w:p>
    <w:p w:rsidR="00AC1B4C" w:rsidRDefault="00996E6C">
      <w:pPr>
        <w:pStyle w:val="a4"/>
        <w:numPr>
          <w:ilvl w:val="0"/>
          <w:numId w:val="9"/>
        </w:numPr>
        <w:tabs>
          <w:tab w:val="left" w:pos="1137"/>
        </w:tabs>
        <w:spacing w:line="276" w:lineRule="auto"/>
        <w:ind w:left="994" w:right="313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особой пространственной 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временной организации образовательной среды с учетом функционального состояния центральной нервной системы (ЦНС) и </w:t>
      </w:r>
      <w:proofErr w:type="spellStart"/>
      <w:r>
        <w:rPr>
          <w:sz w:val="24"/>
        </w:rPr>
        <w:t>нейродинамики</w:t>
      </w:r>
      <w:proofErr w:type="spellEnd"/>
      <w:r>
        <w:rPr>
          <w:sz w:val="24"/>
        </w:rPr>
        <w:t xml:space="preserve"> психических процессов обучающихся с ЗПР (быстрой истощаемости, низкой работоспособности, пониженного общего тонуса и др.);</w:t>
      </w:r>
    </w:p>
    <w:p w:rsidR="00AC1B4C" w:rsidRDefault="00996E6C">
      <w:pPr>
        <w:pStyle w:val="a4"/>
        <w:numPr>
          <w:ilvl w:val="0"/>
          <w:numId w:val="9"/>
        </w:numPr>
        <w:tabs>
          <w:tab w:val="left" w:pos="1134"/>
        </w:tabs>
        <w:spacing w:before="111"/>
        <w:ind w:left="1134" w:hanging="140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АООП</w:t>
      </w:r>
      <w:r>
        <w:rPr>
          <w:spacing w:val="-4"/>
          <w:sz w:val="24"/>
        </w:rPr>
        <w:t xml:space="preserve"> </w:t>
      </w:r>
      <w:r>
        <w:rPr>
          <w:sz w:val="24"/>
        </w:rPr>
        <w:t>НОО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лет;</w:t>
      </w:r>
    </w:p>
    <w:p w:rsidR="00AC1B4C" w:rsidRDefault="00996E6C">
      <w:pPr>
        <w:pStyle w:val="a4"/>
        <w:numPr>
          <w:ilvl w:val="0"/>
          <w:numId w:val="9"/>
        </w:numPr>
        <w:tabs>
          <w:tab w:val="left" w:pos="1192"/>
        </w:tabs>
        <w:spacing w:before="135" w:line="276" w:lineRule="auto"/>
        <w:ind w:left="994" w:right="321" w:firstLine="0"/>
        <w:rPr>
          <w:sz w:val="24"/>
        </w:rPr>
      </w:pPr>
      <w:r>
        <w:rPr>
          <w:sz w:val="24"/>
        </w:rPr>
        <w:t>гибкое варьирование организации процесса обучения путем расширения/сокращения содержания отдельных предметных областей, изменения количества учебных часов и использования соответствующих методик и технологий;</w:t>
      </w:r>
    </w:p>
    <w:p w:rsidR="00AC1B4C" w:rsidRDefault="00996E6C">
      <w:pPr>
        <w:pStyle w:val="a4"/>
        <w:numPr>
          <w:ilvl w:val="0"/>
          <w:numId w:val="9"/>
        </w:numPr>
        <w:tabs>
          <w:tab w:val="left" w:pos="1134"/>
        </w:tabs>
        <w:spacing w:before="113" w:line="276" w:lineRule="auto"/>
        <w:ind w:left="994" w:right="315" w:firstLine="0"/>
        <w:rPr>
          <w:sz w:val="24"/>
        </w:rPr>
      </w:pPr>
      <w:r>
        <w:rPr>
          <w:sz w:val="24"/>
        </w:rPr>
        <w:t>упрощение системы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задач, решаемых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процессе </w:t>
      </w:r>
      <w:r>
        <w:rPr>
          <w:spacing w:val="-2"/>
          <w:sz w:val="24"/>
        </w:rPr>
        <w:t>образования;</w:t>
      </w:r>
    </w:p>
    <w:p w:rsidR="00AC1B4C" w:rsidRDefault="00996E6C">
      <w:pPr>
        <w:pStyle w:val="a4"/>
        <w:numPr>
          <w:ilvl w:val="0"/>
          <w:numId w:val="9"/>
        </w:numPr>
        <w:tabs>
          <w:tab w:val="left" w:pos="1132"/>
        </w:tabs>
        <w:spacing w:before="64" w:line="276" w:lineRule="auto"/>
        <w:ind w:left="994" w:right="317" w:firstLine="0"/>
        <w:rPr>
          <w:sz w:val="24"/>
        </w:rPr>
      </w:pPr>
      <w:proofErr w:type="gramStart"/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навыков обучающимися с ЗПР ("пошаговом»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</w:t>
      </w:r>
      <w:r>
        <w:rPr>
          <w:spacing w:val="-2"/>
          <w:sz w:val="24"/>
        </w:rPr>
        <w:t>развития);</w:t>
      </w:r>
      <w:proofErr w:type="gramEnd"/>
    </w:p>
    <w:p w:rsidR="00AC1B4C" w:rsidRDefault="00996E6C">
      <w:pPr>
        <w:pStyle w:val="a4"/>
        <w:numPr>
          <w:ilvl w:val="0"/>
          <w:numId w:val="9"/>
        </w:numPr>
        <w:tabs>
          <w:tab w:val="left" w:pos="1132"/>
        </w:tabs>
        <w:spacing w:before="113"/>
        <w:ind w:left="1132" w:hanging="138"/>
        <w:rPr>
          <w:sz w:val="24"/>
        </w:rPr>
      </w:pPr>
      <w:r>
        <w:rPr>
          <w:sz w:val="24"/>
        </w:rPr>
        <w:t>наглядно-действенный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AC1B4C" w:rsidRDefault="00996E6C">
      <w:pPr>
        <w:pStyle w:val="a4"/>
        <w:numPr>
          <w:ilvl w:val="0"/>
          <w:numId w:val="9"/>
        </w:numPr>
        <w:tabs>
          <w:tab w:val="left" w:pos="1132"/>
          <w:tab w:val="left" w:pos="6658"/>
          <w:tab w:val="left" w:pos="8783"/>
        </w:tabs>
        <w:spacing w:before="100" w:line="278" w:lineRule="auto"/>
        <w:ind w:left="994" w:right="712" w:firstLine="0"/>
        <w:rPr>
          <w:sz w:val="24"/>
        </w:rPr>
      </w:pPr>
      <w:r>
        <w:rPr>
          <w:sz w:val="24"/>
        </w:rPr>
        <w:t>развитие</w:t>
      </w:r>
      <w:r>
        <w:rPr>
          <w:spacing w:val="80"/>
          <w:sz w:val="24"/>
        </w:rPr>
        <w:t xml:space="preserve">  </w:t>
      </w:r>
      <w:r>
        <w:rPr>
          <w:sz w:val="24"/>
        </w:rPr>
        <w:t>познавательной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ЗПР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 </w:t>
      </w:r>
      <w:r>
        <w:rPr>
          <w:sz w:val="24"/>
        </w:rPr>
        <w:t>основы компенсации, коррекции и профилактики нарушений;</w:t>
      </w:r>
    </w:p>
    <w:p w:rsidR="00AC1B4C" w:rsidRDefault="00996E6C">
      <w:pPr>
        <w:pStyle w:val="a4"/>
        <w:numPr>
          <w:ilvl w:val="0"/>
          <w:numId w:val="9"/>
        </w:numPr>
        <w:tabs>
          <w:tab w:val="left" w:pos="1326"/>
        </w:tabs>
        <w:spacing w:before="116" w:line="276" w:lineRule="auto"/>
        <w:ind w:left="994" w:right="315" w:firstLine="0"/>
        <w:rPr>
          <w:sz w:val="24"/>
        </w:rPr>
      </w:pPr>
      <w:r>
        <w:rPr>
          <w:sz w:val="24"/>
        </w:rPr>
        <w:t xml:space="preserve">обеспечение непрерывного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становлением учебно-познавательной деятельности обучающегося, продолжающегося до достижения уровня, позволяющего справляться с учебными заданиями самостоятельно;</w:t>
      </w:r>
    </w:p>
    <w:p w:rsidR="00AC1B4C" w:rsidRDefault="00996E6C">
      <w:pPr>
        <w:pStyle w:val="a4"/>
        <w:numPr>
          <w:ilvl w:val="0"/>
          <w:numId w:val="9"/>
        </w:numPr>
        <w:tabs>
          <w:tab w:val="left" w:pos="1199"/>
        </w:tabs>
        <w:spacing w:before="114" w:line="276" w:lineRule="auto"/>
        <w:ind w:left="994" w:right="322" w:firstLine="0"/>
        <w:rPr>
          <w:sz w:val="24"/>
        </w:rPr>
      </w:pPr>
      <w:r>
        <w:rPr>
          <w:sz w:val="24"/>
        </w:rPr>
        <w:t>постоянная помощь в осмыслении и расширении контекста усваиваемых знаний, в закреплении и совершенствовании освоенных умений;</w:t>
      </w:r>
    </w:p>
    <w:p w:rsidR="00AC1B4C" w:rsidRDefault="00996E6C">
      <w:pPr>
        <w:pStyle w:val="a4"/>
        <w:numPr>
          <w:ilvl w:val="0"/>
          <w:numId w:val="9"/>
        </w:numPr>
        <w:tabs>
          <w:tab w:val="left" w:pos="1146"/>
        </w:tabs>
        <w:spacing w:before="13" w:line="276" w:lineRule="auto"/>
        <w:ind w:left="994" w:right="324" w:firstLine="0"/>
        <w:rPr>
          <w:sz w:val="24"/>
        </w:rPr>
      </w:pPr>
      <w:r>
        <w:rPr>
          <w:sz w:val="24"/>
        </w:rPr>
        <w:t>специальное обучение «переносу» сформированных знаний и умений в новые ситуации взаимодействия с действительностью;</w:t>
      </w:r>
    </w:p>
    <w:p w:rsidR="00AC1B4C" w:rsidRDefault="00996E6C">
      <w:pPr>
        <w:pStyle w:val="a4"/>
        <w:numPr>
          <w:ilvl w:val="0"/>
          <w:numId w:val="9"/>
        </w:numPr>
        <w:tabs>
          <w:tab w:val="left" w:pos="1201"/>
        </w:tabs>
        <w:spacing w:before="28" w:line="273" w:lineRule="auto"/>
        <w:ind w:left="994" w:right="323" w:firstLine="0"/>
        <w:rPr>
          <w:sz w:val="24"/>
        </w:rPr>
      </w:pPr>
      <w:r>
        <w:rPr>
          <w:sz w:val="24"/>
        </w:rPr>
        <w:t>необходимость постоянной актуализации знаний, умений и одобряемых обществом норм поведения;</w:t>
      </w:r>
    </w:p>
    <w:p w:rsidR="00AC1B4C" w:rsidRDefault="00996E6C">
      <w:pPr>
        <w:pStyle w:val="a4"/>
        <w:numPr>
          <w:ilvl w:val="0"/>
          <w:numId w:val="9"/>
        </w:numPr>
        <w:tabs>
          <w:tab w:val="left" w:pos="1168"/>
        </w:tabs>
        <w:spacing w:before="14" w:line="276" w:lineRule="auto"/>
        <w:ind w:left="994" w:right="327" w:firstLine="0"/>
        <w:rPr>
          <w:sz w:val="24"/>
        </w:rPr>
      </w:pPr>
      <w:r>
        <w:rPr>
          <w:sz w:val="24"/>
        </w:rPr>
        <w:t>постоянное стимулирование познавательной активности, побуждение интереса к себе, окружающему предметному и социальному миру;</w:t>
      </w:r>
    </w:p>
    <w:p w:rsidR="00AC1B4C" w:rsidRDefault="00996E6C">
      <w:pPr>
        <w:pStyle w:val="a4"/>
        <w:numPr>
          <w:ilvl w:val="0"/>
          <w:numId w:val="9"/>
        </w:numPr>
        <w:tabs>
          <w:tab w:val="left" w:pos="1235"/>
        </w:tabs>
        <w:spacing w:before="13" w:line="278" w:lineRule="auto"/>
        <w:ind w:left="994" w:right="319" w:firstLine="0"/>
        <w:rPr>
          <w:sz w:val="24"/>
        </w:rPr>
      </w:pPr>
      <w:r>
        <w:rPr>
          <w:sz w:val="24"/>
        </w:rPr>
        <w:t>использование преимущественно позитивных сре</w:t>
      </w:r>
      <w:proofErr w:type="gramStart"/>
      <w:r>
        <w:rPr>
          <w:sz w:val="24"/>
        </w:rPr>
        <w:t>дств ст</w:t>
      </w:r>
      <w:proofErr w:type="gramEnd"/>
      <w:r>
        <w:rPr>
          <w:sz w:val="24"/>
        </w:rPr>
        <w:t xml:space="preserve">имуляции деятельности и </w:t>
      </w:r>
      <w:r>
        <w:rPr>
          <w:spacing w:val="-2"/>
          <w:sz w:val="24"/>
        </w:rPr>
        <w:t>поведения;</w:t>
      </w:r>
    </w:p>
    <w:p w:rsidR="00AC1B4C" w:rsidRDefault="00996E6C">
      <w:pPr>
        <w:pStyle w:val="a4"/>
        <w:numPr>
          <w:ilvl w:val="0"/>
          <w:numId w:val="9"/>
        </w:numPr>
        <w:tabs>
          <w:tab w:val="left" w:pos="1278"/>
        </w:tabs>
        <w:spacing w:before="15" w:line="276" w:lineRule="auto"/>
        <w:ind w:left="994" w:right="320" w:firstLine="0"/>
        <w:rPr>
          <w:sz w:val="24"/>
        </w:rPr>
      </w:pPr>
      <w:r>
        <w:rPr>
          <w:sz w:val="24"/>
        </w:rPr>
        <w:t>комплексное сопровождение, гарантирующее получение необходимого лечения, направленного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ЦНС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</w:p>
    <w:p w:rsidR="00AC1B4C" w:rsidRDefault="00AC1B4C">
      <w:pPr>
        <w:pStyle w:val="a4"/>
        <w:spacing w:line="276" w:lineRule="auto"/>
        <w:rPr>
          <w:sz w:val="24"/>
        </w:rPr>
        <w:sectPr w:rsidR="00AC1B4C">
          <w:pgSz w:w="11910" w:h="16840"/>
          <w:pgMar w:top="1040" w:right="566" w:bottom="280" w:left="708" w:header="720" w:footer="720" w:gutter="0"/>
          <w:cols w:space="720"/>
        </w:sectPr>
      </w:pPr>
    </w:p>
    <w:p w:rsidR="00AC1B4C" w:rsidRDefault="00996E6C">
      <w:pPr>
        <w:pStyle w:val="a3"/>
        <w:spacing w:before="68" w:line="276" w:lineRule="auto"/>
        <w:ind w:right="318"/>
      </w:pPr>
      <w:r>
        <w:lastRenderedPageBreak/>
        <w:t xml:space="preserve">специальная </w:t>
      </w:r>
      <w:proofErr w:type="spellStart"/>
      <w:r>
        <w:t>психокоррекционная</w:t>
      </w:r>
      <w:proofErr w:type="spellEnd"/>
      <w:r>
        <w:t xml:space="preserve"> помощь, направленная на компенсацию дефицитов эмоционального развития и формирование осознанной </w:t>
      </w:r>
      <w:proofErr w:type="spellStart"/>
      <w:r>
        <w:t>саморегуляции</w:t>
      </w:r>
      <w:proofErr w:type="spellEnd"/>
      <w:r>
        <w:t xml:space="preserve"> познавательной деятельности и поведения;</w:t>
      </w:r>
    </w:p>
    <w:p w:rsidR="00AC1B4C" w:rsidRDefault="00996E6C">
      <w:pPr>
        <w:pStyle w:val="a4"/>
        <w:numPr>
          <w:ilvl w:val="0"/>
          <w:numId w:val="9"/>
        </w:numPr>
        <w:tabs>
          <w:tab w:val="left" w:pos="1144"/>
        </w:tabs>
        <w:spacing w:before="117" w:line="276" w:lineRule="auto"/>
        <w:ind w:left="994" w:right="322" w:firstLine="0"/>
        <w:rPr>
          <w:sz w:val="24"/>
        </w:rPr>
      </w:pPr>
      <w:r>
        <w:rPr>
          <w:sz w:val="24"/>
        </w:rPr>
        <w:t xml:space="preserve">специальная </w:t>
      </w:r>
      <w:proofErr w:type="spellStart"/>
      <w:r>
        <w:rPr>
          <w:sz w:val="24"/>
        </w:rPr>
        <w:t>психокоррекционная</w:t>
      </w:r>
      <w:proofErr w:type="spellEnd"/>
      <w:r>
        <w:rPr>
          <w:sz w:val="24"/>
        </w:rPr>
        <w:t xml:space="preserve">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</w:t>
      </w:r>
    </w:p>
    <w:p w:rsidR="00AC1B4C" w:rsidRDefault="00996E6C">
      <w:pPr>
        <w:pStyle w:val="a4"/>
        <w:numPr>
          <w:ilvl w:val="0"/>
          <w:numId w:val="9"/>
        </w:numPr>
        <w:tabs>
          <w:tab w:val="left" w:pos="1204"/>
        </w:tabs>
        <w:spacing w:before="113" w:line="273" w:lineRule="auto"/>
        <w:ind w:left="994" w:right="319" w:firstLine="0"/>
        <w:rPr>
          <w:sz w:val="24"/>
        </w:rPr>
      </w:pPr>
      <w:r>
        <w:rPr>
          <w:sz w:val="24"/>
        </w:rPr>
        <w:t>развитие и отработка средств коммуникации, приемов конструктивного общения и 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взрослыми),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 социально одобряемого поведения, максимальное расширение социальных контактов;</w:t>
      </w:r>
    </w:p>
    <w:p w:rsidR="00AC1B4C" w:rsidRDefault="00996E6C">
      <w:pPr>
        <w:pStyle w:val="a4"/>
        <w:numPr>
          <w:ilvl w:val="0"/>
          <w:numId w:val="9"/>
        </w:numPr>
        <w:tabs>
          <w:tab w:val="left" w:pos="1245"/>
        </w:tabs>
        <w:spacing w:before="67" w:line="273" w:lineRule="auto"/>
        <w:ind w:left="994" w:right="316" w:firstLine="0"/>
        <w:rPr>
          <w:sz w:val="24"/>
        </w:rPr>
      </w:pPr>
      <w:r>
        <w:rPr>
          <w:sz w:val="24"/>
        </w:rPr>
        <w:t>обеспечение взаимодействия семьи и образовательного учреждения (организация сотрудничества с родителями, активизация ресурсов семьи для формирования социально активной позиции, нравственных и общекультурных ценностей).</w:t>
      </w:r>
    </w:p>
    <w:p w:rsidR="00AC1B4C" w:rsidRDefault="00996E6C">
      <w:pPr>
        <w:pStyle w:val="a3"/>
        <w:spacing w:before="66" w:line="273" w:lineRule="auto"/>
        <w:ind w:right="320"/>
      </w:pPr>
      <w:r>
        <w:t>Только удовлетворяя особые образовательные потребности обучающегося с ЗПР, можно открыть ему путь к получению качественного образования.</w:t>
      </w:r>
    </w:p>
    <w:p w:rsidR="00996E6C" w:rsidRDefault="00AB5972" w:rsidP="00AB5972">
      <w:pPr>
        <w:pStyle w:val="a4"/>
        <w:tabs>
          <w:tab w:val="left" w:pos="1886"/>
        </w:tabs>
        <w:spacing w:before="250"/>
        <w:ind w:left="1886"/>
        <w:rPr>
          <w:b/>
          <w:sz w:val="24"/>
        </w:rPr>
      </w:pPr>
      <w:r>
        <w:rPr>
          <w:b/>
          <w:sz w:val="24"/>
        </w:rPr>
        <w:t xml:space="preserve"> </w:t>
      </w:r>
      <w:r w:rsidR="00996E6C">
        <w:rPr>
          <w:b/>
          <w:sz w:val="24"/>
        </w:rPr>
        <w:t>ОБЩАЯ</w:t>
      </w:r>
      <w:r w:rsidR="00996E6C">
        <w:rPr>
          <w:b/>
          <w:spacing w:val="51"/>
          <w:sz w:val="24"/>
        </w:rPr>
        <w:t xml:space="preserve"> </w:t>
      </w:r>
      <w:r w:rsidR="00996E6C">
        <w:rPr>
          <w:b/>
          <w:sz w:val="24"/>
        </w:rPr>
        <w:t>ХАРАКТЕРИСТИКА</w:t>
      </w:r>
      <w:r w:rsidR="00996E6C">
        <w:rPr>
          <w:b/>
          <w:spacing w:val="-4"/>
          <w:sz w:val="24"/>
        </w:rPr>
        <w:t xml:space="preserve"> </w:t>
      </w:r>
      <w:r w:rsidR="00996E6C">
        <w:rPr>
          <w:b/>
          <w:sz w:val="24"/>
        </w:rPr>
        <w:t>УЧЕБНОГО</w:t>
      </w:r>
      <w:r w:rsidR="00996E6C">
        <w:rPr>
          <w:b/>
          <w:spacing w:val="-3"/>
          <w:sz w:val="24"/>
        </w:rPr>
        <w:t xml:space="preserve"> </w:t>
      </w:r>
      <w:r w:rsidR="00996E6C">
        <w:rPr>
          <w:b/>
          <w:sz w:val="24"/>
        </w:rPr>
        <w:t>ПРЕДМЕТА</w:t>
      </w:r>
    </w:p>
    <w:p w:rsidR="00AC1B4C" w:rsidRPr="00B8462F" w:rsidRDefault="00B8462F" w:rsidP="00B8462F">
      <w:pPr>
        <w:tabs>
          <w:tab w:val="left" w:pos="1886"/>
        </w:tabs>
        <w:spacing w:before="250"/>
        <w:ind w:left="1526"/>
        <w:rPr>
          <w:b/>
          <w:sz w:val="24"/>
        </w:rPr>
      </w:pPr>
      <w:r>
        <w:rPr>
          <w:b/>
          <w:spacing w:val="-3"/>
          <w:sz w:val="24"/>
        </w:rPr>
        <w:t xml:space="preserve">                             </w:t>
      </w:r>
      <w:r w:rsidR="00996E6C" w:rsidRPr="00B8462F">
        <w:rPr>
          <w:b/>
          <w:spacing w:val="-3"/>
          <w:sz w:val="24"/>
        </w:rPr>
        <w:t xml:space="preserve"> </w:t>
      </w:r>
      <w:r w:rsidR="00996E6C" w:rsidRPr="00B8462F">
        <w:rPr>
          <w:b/>
          <w:spacing w:val="-2"/>
          <w:sz w:val="24"/>
        </w:rPr>
        <w:t xml:space="preserve">«АНГЛИЙСКИЙ    </w:t>
      </w:r>
      <w:r w:rsidR="00996E6C" w:rsidRPr="00B8462F">
        <w:rPr>
          <w:b/>
          <w:sz w:val="24"/>
        </w:rPr>
        <w:t>ЯЗЫК</w:t>
      </w:r>
      <w:r w:rsidR="00996E6C" w:rsidRPr="00B8462F">
        <w:rPr>
          <w:b/>
          <w:spacing w:val="-4"/>
          <w:sz w:val="24"/>
        </w:rPr>
        <w:t xml:space="preserve"> </w:t>
      </w:r>
      <w:r w:rsidR="00996E6C" w:rsidRPr="00B8462F">
        <w:rPr>
          <w:b/>
          <w:spacing w:val="-10"/>
          <w:sz w:val="24"/>
        </w:rPr>
        <w:t>»</w:t>
      </w:r>
    </w:p>
    <w:p w:rsidR="00AC1B4C" w:rsidRDefault="00AC1B4C">
      <w:pPr>
        <w:pStyle w:val="a3"/>
        <w:spacing w:before="146"/>
        <w:ind w:left="0"/>
        <w:jc w:val="left"/>
        <w:rPr>
          <w:b/>
        </w:rPr>
      </w:pPr>
    </w:p>
    <w:p w:rsidR="00AC1B4C" w:rsidRDefault="00996E6C">
      <w:pPr>
        <w:spacing w:before="1"/>
        <w:ind w:left="994"/>
        <w:jc w:val="both"/>
        <w:rPr>
          <w:sz w:val="24"/>
        </w:rPr>
      </w:pPr>
      <w:r>
        <w:rPr>
          <w:sz w:val="24"/>
        </w:rPr>
        <w:t>Предмет</w:t>
      </w:r>
      <w:r>
        <w:rPr>
          <w:spacing w:val="-1"/>
          <w:sz w:val="24"/>
        </w:rPr>
        <w:t xml:space="preserve"> </w:t>
      </w:r>
      <w:r>
        <w:rPr>
          <w:sz w:val="24"/>
        </w:rPr>
        <w:t>«иностранный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язык»</w:t>
      </w:r>
      <w:r>
        <w:rPr>
          <w:spacing w:val="-9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</w:t>
      </w:r>
      <w:r>
        <w:rPr>
          <w:b/>
          <w:sz w:val="24"/>
        </w:rPr>
        <w:t>образовательную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1"/>
          <w:sz w:val="24"/>
        </w:rPr>
        <w:t xml:space="preserve"> </w:t>
      </w:r>
      <w:r>
        <w:rPr>
          <w:spacing w:val="-2"/>
          <w:sz w:val="24"/>
        </w:rPr>
        <w:t>«Филология».</w:t>
      </w:r>
    </w:p>
    <w:p w:rsidR="00AC1B4C" w:rsidRDefault="00AC1B4C">
      <w:pPr>
        <w:pStyle w:val="a3"/>
        <w:spacing w:before="43"/>
        <w:ind w:left="0"/>
        <w:jc w:val="left"/>
      </w:pPr>
    </w:p>
    <w:p w:rsidR="00AC1B4C" w:rsidRDefault="00996E6C">
      <w:pPr>
        <w:pStyle w:val="a3"/>
        <w:spacing w:line="276" w:lineRule="auto"/>
        <w:ind w:right="287"/>
      </w:pPr>
      <w:r>
        <w:t xml:space="preserve">Язык является важнейшим средством общения. Иностранный язык как учебный предмет </w:t>
      </w:r>
      <w:r>
        <w:rPr>
          <w:spacing w:val="-2"/>
        </w:rPr>
        <w:t>характеризуется:</w:t>
      </w:r>
    </w:p>
    <w:p w:rsidR="00AC1B4C" w:rsidRDefault="00AC1B4C">
      <w:pPr>
        <w:pStyle w:val="a3"/>
        <w:spacing w:before="6"/>
        <w:ind w:left="0"/>
        <w:jc w:val="left"/>
      </w:pPr>
    </w:p>
    <w:p w:rsidR="00AC1B4C" w:rsidRDefault="00996E6C">
      <w:pPr>
        <w:pStyle w:val="a4"/>
        <w:numPr>
          <w:ilvl w:val="0"/>
          <w:numId w:val="9"/>
        </w:numPr>
        <w:tabs>
          <w:tab w:val="left" w:pos="1132"/>
        </w:tabs>
        <w:spacing w:line="273" w:lineRule="auto"/>
        <w:ind w:left="994" w:right="284" w:firstLine="0"/>
        <w:rPr>
          <w:b/>
          <w:sz w:val="24"/>
        </w:rPr>
      </w:pPr>
      <w:proofErr w:type="spellStart"/>
      <w:r>
        <w:rPr>
          <w:sz w:val="24"/>
        </w:rPr>
        <w:t>межпредметностью</w:t>
      </w:r>
      <w:proofErr w:type="spellEnd"/>
      <w:r>
        <w:rPr>
          <w:sz w:val="24"/>
        </w:rPr>
        <w:t xml:space="preserve"> (содержанием речи на иностранном языке могут быть сведения из разных областей знания, например, литературы, искусства, истории, географии, математики и др.);</w:t>
      </w:r>
    </w:p>
    <w:p w:rsidR="00AC1B4C" w:rsidRDefault="00AC1B4C">
      <w:pPr>
        <w:pStyle w:val="a3"/>
        <w:spacing w:before="11"/>
        <w:ind w:left="0"/>
        <w:jc w:val="left"/>
      </w:pPr>
    </w:p>
    <w:p w:rsidR="00AC1B4C" w:rsidRDefault="00996E6C">
      <w:pPr>
        <w:pStyle w:val="a4"/>
        <w:numPr>
          <w:ilvl w:val="1"/>
          <w:numId w:val="9"/>
        </w:numPr>
        <w:tabs>
          <w:tab w:val="left" w:pos="1713"/>
        </w:tabs>
        <w:spacing w:before="1" w:line="276" w:lineRule="auto"/>
        <w:ind w:left="1713" w:right="281"/>
        <w:rPr>
          <w:sz w:val="24"/>
        </w:rPr>
      </w:pPr>
      <w:proofErr w:type="spellStart"/>
      <w:r>
        <w:rPr>
          <w:sz w:val="24"/>
        </w:rPr>
        <w:t>многоуровневостью</w:t>
      </w:r>
      <w:proofErr w:type="spellEnd"/>
      <w:r>
        <w:rPr>
          <w:sz w:val="24"/>
        </w:rPr>
        <w:t xml:space="preserve"> (с одной стороны необходимо овладение различными языковыми средствами, соотносящимися с аспектами языка: лексическим, грамматическим, фонетическим, с другой - умениями в четырех видах речевой </w:t>
      </w:r>
      <w:r>
        <w:rPr>
          <w:spacing w:val="-2"/>
          <w:sz w:val="24"/>
        </w:rPr>
        <w:t>деятельности);</w:t>
      </w:r>
    </w:p>
    <w:p w:rsidR="00AC1B4C" w:rsidRDefault="00996E6C">
      <w:pPr>
        <w:pStyle w:val="a4"/>
        <w:numPr>
          <w:ilvl w:val="1"/>
          <w:numId w:val="9"/>
        </w:numPr>
        <w:tabs>
          <w:tab w:val="left" w:pos="1713"/>
        </w:tabs>
        <w:spacing w:line="273" w:lineRule="auto"/>
        <w:ind w:left="1713" w:right="289"/>
        <w:rPr>
          <w:sz w:val="24"/>
        </w:rPr>
      </w:pPr>
      <w:proofErr w:type="spellStart"/>
      <w:r>
        <w:rPr>
          <w:sz w:val="24"/>
        </w:rPr>
        <w:t>полифункциональностью</w:t>
      </w:r>
      <w:proofErr w:type="spellEnd"/>
      <w:r>
        <w:rPr>
          <w:sz w:val="24"/>
        </w:rPr>
        <w:t xml:space="preserve"> (может выступать как цель обучения и как средство приобретения сведений в самых различных областях знания).</w:t>
      </w:r>
    </w:p>
    <w:p w:rsidR="00AC1B4C" w:rsidRDefault="00AC1B4C">
      <w:pPr>
        <w:pStyle w:val="a3"/>
        <w:spacing w:before="9"/>
        <w:ind w:left="0"/>
        <w:jc w:val="left"/>
      </w:pPr>
    </w:p>
    <w:p w:rsidR="00AC1B4C" w:rsidRDefault="00996E6C">
      <w:pPr>
        <w:pStyle w:val="a3"/>
        <w:spacing w:line="276" w:lineRule="auto"/>
        <w:ind w:right="278"/>
      </w:pPr>
      <w:r>
        <w:t xml:space="preserve">Рабочая программа нацелена на реализацию личностно-ориентированного, коммуникативно-когнитивного, </w:t>
      </w:r>
      <w:proofErr w:type="spellStart"/>
      <w:r>
        <w:t>социокультурного</w:t>
      </w:r>
      <w:proofErr w:type="spellEnd"/>
      <w:r>
        <w:t xml:space="preserve"> </w:t>
      </w:r>
      <w:proofErr w:type="spellStart"/>
      <w:r>
        <w:t>деятельностного</w:t>
      </w:r>
      <w:proofErr w:type="spellEnd"/>
      <w:r>
        <w:t xml:space="preserve"> подхода к обучению иностранным языкам </w:t>
      </w:r>
      <w:r>
        <w:rPr>
          <w:b/>
        </w:rPr>
        <w:t>(</w:t>
      </w:r>
      <w:r>
        <w:t>в том числе английскому).</w:t>
      </w:r>
    </w:p>
    <w:p w:rsidR="00AC1B4C" w:rsidRDefault="00AC1B4C">
      <w:pPr>
        <w:pStyle w:val="a3"/>
        <w:spacing w:before="6"/>
        <w:ind w:left="0"/>
        <w:jc w:val="left"/>
      </w:pPr>
    </w:p>
    <w:p w:rsidR="00AC1B4C" w:rsidRDefault="00996E6C">
      <w:pPr>
        <w:pStyle w:val="a3"/>
        <w:spacing w:line="276" w:lineRule="auto"/>
        <w:ind w:right="314"/>
      </w:pPr>
      <w:r>
        <w:t xml:space="preserve">В результате изучения иностранного языка у </w:t>
      </w:r>
      <w:proofErr w:type="gramStart"/>
      <w:r>
        <w:t>обучающихся</w:t>
      </w:r>
      <w:proofErr w:type="gramEnd"/>
      <w:r>
        <w:t xml:space="preserve"> с ЗПР будут сформированы первоначальные представления о роли и значимости иностранного языка в жизни современного человека и поликультурного мира. Обучающиеся приобретут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</w:t>
      </w:r>
    </w:p>
    <w:p w:rsidR="00AC1B4C" w:rsidRDefault="00AC1B4C">
      <w:pPr>
        <w:pStyle w:val="a3"/>
        <w:spacing w:line="276" w:lineRule="auto"/>
        <w:sectPr w:rsidR="00AC1B4C">
          <w:pgSz w:w="11910" w:h="16840"/>
          <w:pgMar w:top="1040" w:right="566" w:bottom="280" w:left="708" w:header="720" w:footer="720" w:gutter="0"/>
          <w:cols w:space="720"/>
        </w:sectPr>
      </w:pPr>
    </w:p>
    <w:p w:rsidR="00AC1B4C" w:rsidRDefault="00AB5972" w:rsidP="00AB5972">
      <w:pPr>
        <w:pStyle w:val="Heading1"/>
        <w:tabs>
          <w:tab w:val="left" w:pos="1280"/>
        </w:tabs>
        <w:spacing w:before="78"/>
        <w:ind w:firstLine="0"/>
        <w:jc w:val="left"/>
        <w:rPr>
          <w:sz w:val="26"/>
        </w:rPr>
      </w:pPr>
      <w:r>
        <w:lastRenderedPageBreak/>
        <w:t xml:space="preserve">          </w:t>
      </w:r>
      <w:r w:rsidR="00996E6C">
        <w:t>Описание</w:t>
      </w:r>
      <w:r w:rsidR="00996E6C">
        <w:rPr>
          <w:spacing w:val="-8"/>
        </w:rPr>
        <w:t xml:space="preserve"> </w:t>
      </w:r>
      <w:r w:rsidR="00996E6C">
        <w:t>места</w:t>
      </w:r>
      <w:r w:rsidR="00996E6C">
        <w:rPr>
          <w:spacing w:val="-9"/>
        </w:rPr>
        <w:t xml:space="preserve"> </w:t>
      </w:r>
      <w:r w:rsidR="00996E6C">
        <w:t>учебного</w:t>
      </w:r>
      <w:r w:rsidR="00996E6C">
        <w:rPr>
          <w:spacing w:val="-5"/>
        </w:rPr>
        <w:t xml:space="preserve"> </w:t>
      </w:r>
      <w:r w:rsidR="00996E6C">
        <w:t>предмета</w:t>
      </w:r>
      <w:r w:rsidR="00996E6C">
        <w:rPr>
          <w:spacing w:val="-4"/>
        </w:rPr>
        <w:t xml:space="preserve"> </w:t>
      </w:r>
      <w:r w:rsidR="00996E6C">
        <w:t>в</w:t>
      </w:r>
      <w:r w:rsidR="00996E6C">
        <w:rPr>
          <w:spacing w:val="-7"/>
        </w:rPr>
        <w:t xml:space="preserve"> </w:t>
      </w:r>
      <w:r w:rsidR="00996E6C">
        <w:t>учебном</w:t>
      </w:r>
      <w:r w:rsidR="00996E6C">
        <w:rPr>
          <w:spacing w:val="-5"/>
        </w:rPr>
        <w:t xml:space="preserve"> </w:t>
      </w:r>
      <w:r w:rsidR="00996E6C">
        <w:rPr>
          <w:spacing w:val="-2"/>
        </w:rPr>
        <w:t>плане.</w:t>
      </w:r>
    </w:p>
    <w:p w:rsidR="00AC1B4C" w:rsidRDefault="00996E6C">
      <w:pPr>
        <w:spacing w:before="244" w:line="278" w:lineRule="auto"/>
        <w:ind w:left="994" w:right="165"/>
        <w:rPr>
          <w:sz w:val="24"/>
        </w:rPr>
      </w:pPr>
      <w:r>
        <w:rPr>
          <w:sz w:val="23"/>
        </w:rPr>
        <w:t>Учебный</w:t>
      </w:r>
      <w:r>
        <w:rPr>
          <w:spacing w:val="-4"/>
          <w:sz w:val="23"/>
        </w:rPr>
        <w:t xml:space="preserve"> </w:t>
      </w:r>
      <w:r>
        <w:rPr>
          <w:sz w:val="23"/>
        </w:rPr>
        <w:t>предмет</w:t>
      </w:r>
      <w:r>
        <w:rPr>
          <w:spacing w:val="-3"/>
          <w:sz w:val="23"/>
        </w:rPr>
        <w:t xml:space="preserve"> </w:t>
      </w:r>
      <w:r>
        <w:rPr>
          <w:sz w:val="23"/>
        </w:rPr>
        <w:t>«Иностранный</w:t>
      </w:r>
      <w:r>
        <w:rPr>
          <w:spacing w:val="-4"/>
          <w:sz w:val="23"/>
        </w:rPr>
        <w:t xml:space="preserve"> </w:t>
      </w:r>
      <w:r>
        <w:rPr>
          <w:sz w:val="23"/>
        </w:rPr>
        <w:t>язык</w:t>
      </w:r>
      <w:r>
        <w:rPr>
          <w:spacing w:val="-3"/>
          <w:sz w:val="23"/>
        </w:rPr>
        <w:t xml:space="preserve"> </w:t>
      </w:r>
      <w:r>
        <w:rPr>
          <w:sz w:val="23"/>
        </w:rPr>
        <w:t>(английский)»</w:t>
      </w:r>
      <w:r>
        <w:rPr>
          <w:spacing w:val="-6"/>
          <w:sz w:val="23"/>
        </w:rPr>
        <w:t xml:space="preserve"> </w:t>
      </w:r>
      <w:r>
        <w:rPr>
          <w:sz w:val="23"/>
        </w:rPr>
        <w:t>входит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обязательную</w:t>
      </w:r>
      <w:r>
        <w:rPr>
          <w:spacing w:val="-3"/>
          <w:sz w:val="23"/>
        </w:rPr>
        <w:t xml:space="preserve"> </w:t>
      </w:r>
      <w:r>
        <w:rPr>
          <w:sz w:val="23"/>
        </w:rPr>
        <w:t>часть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учебного плана. </w:t>
      </w:r>
    </w:p>
    <w:p w:rsidR="00AC1B4C" w:rsidRDefault="00996E6C">
      <w:pPr>
        <w:spacing w:before="196" w:line="276" w:lineRule="auto"/>
        <w:ind w:left="994" w:right="278"/>
        <w:jc w:val="both"/>
        <w:rPr>
          <w:sz w:val="23"/>
        </w:rPr>
      </w:pPr>
      <w:r>
        <w:rPr>
          <w:sz w:val="24"/>
        </w:rPr>
        <w:t xml:space="preserve">     Согласно учебному плану МБОУ СОШ с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 xml:space="preserve">тарые </w:t>
      </w:r>
      <w:proofErr w:type="spellStart"/>
      <w:r>
        <w:rPr>
          <w:sz w:val="24"/>
        </w:rPr>
        <w:t>Тукмаклы</w:t>
      </w:r>
      <w:proofErr w:type="spellEnd"/>
      <w:r>
        <w:rPr>
          <w:sz w:val="24"/>
        </w:rPr>
        <w:t xml:space="preserve"> на изучение материала отводится  </w:t>
      </w:r>
      <w:r w:rsidR="00963EFD" w:rsidRPr="00801FCD">
        <w:rPr>
          <w:color w:val="000000"/>
          <w:sz w:val="24"/>
          <w:szCs w:val="24"/>
        </w:rPr>
        <w:t>0,5 часов в неделю и проводятся один раз в 2 недели</w:t>
      </w:r>
      <w:r w:rsidR="00963EFD">
        <w:rPr>
          <w:sz w:val="24"/>
        </w:rPr>
        <w:t xml:space="preserve"> .</w:t>
      </w:r>
      <w:r>
        <w:rPr>
          <w:sz w:val="24"/>
        </w:rPr>
        <w:t xml:space="preserve"> </w:t>
      </w:r>
      <w:r>
        <w:rPr>
          <w:sz w:val="23"/>
        </w:rPr>
        <w:t>Общий объѐ</w:t>
      </w:r>
      <w:r w:rsidR="004D31D4">
        <w:rPr>
          <w:sz w:val="23"/>
        </w:rPr>
        <w:t>м учебного времени составляет 16</w:t>
      </w:r>
      <w:r w:rsidR="00963EFD">
        <w:rPr>
          <w:sz w:val="23"/>
        </w:rPr>
        <w:t xml:space="preserve"> часов.</w:t>
      </w:r>
      <w:r>
        <w:rPr>
          <w:sz w:val="23"/>
        </w:rPr>
        <w:t>.</w:t>
      </w:r>
    </w:p>
    <w:p w:rsidR="00AC1B4C" w:rsidRDefault="00996E6C" w:rsidP="00AB5972">
      <w:pPr>
        <w:pStyle w:val="a4"/>
        <w:tabs>
          <w:tab w:val="left" w:pos="2082"/>
        </w:tabs>
        <w:spacing w:before="247" w:line="249" w:lineRule="auto"/>
        <w:ind w:left="1917" w:right="848"/>
        <w:rPr>
          <w:b/>
          <w:sz w:val="20"/>
        </w:rPr>
      </w:pPr>
      <w:r>
        <w:rPr>
          <w:b/>
        </w:rPr>
        <w:t>ОПИСАНИЕ</w:t>
      </w:r>
      <w:r>
        <w:rPr>
          <w:b/>
          <w:spacing w:val="-10"/>
        </w:rPr>
        <w:t xml:space="preserve"> </w:t>
      </w:r>
      <w:r>
        <w:rPr>
          <w:b/>
        </w:rPr>
        <w:t>ЦЕННОСТНЫХ</w:t>
      </w:r>
      <w:r>
        <w:rPr>
          <w:b/>
          <w:spacing w:val="-8"/>
        </w:rPr>
        <w:t xml:space="preserve"> </w:t>
      </w:r>
      <w:r>
        <w:rPr>
          <w:b/>
        </w:rPr>
        <w:t>ОРИЕНТИРОВ</w:t>
      </w:r>
      <w:r>
        <w:rPr>
          <w:b/>
          <w:spacing w:val="-6"/>
        </w:rPr>
        <w:t xml:space="preserve"> </w:t>
      </w:r>
      <w:r>
        <w:rPr>
          <w:b/>
        </w:rPr>
        <w:t>СОДЕРЖАНИЯ</w:t>
      </w:r>
      <w:r>
        <w:rPr>
          <w:b/>
          <w:spacing w:val="-8"/>
        </w:rPr>
        <w:t xml:space="preserve"> </w:t>
      </w:r>
      <w:r>
        <w:rPr>
          <w:b/>
        </w:rPr>
        <w:t>УЧЕБНОГО ПРЕДМЕТА «АНГЛИЙСКИЙ ЯЗЫК»</w:t>
      </w:r>
    </w:p>
    <w:p w:rsidR="00AC1B4C" w:rsidRDefault="00996E6C">
      <w:pPr>
        <w:pStyle w:val="a3"/>
        <w:spacing w:before="119" w:line="276" w:lineRule="auto"/>
        <w:ind w:right="316"/>
      </w:pPr>
      <w:proofErr w:type="gramStart"/>
      <w:r>
        <w:rPr>
          <w:b/>
        </w:rPr>
        <w:t xml:space="preserve">Ценностные ориентиры </w:t>
      </w:r>
      <w:r>
        <w:t>начального общего образования обучающихся с ЗПР конкретизируют личностный, социальный и государственный заказ системе образования, выраженный в Требованиях к результатам освоения АООП НОО, и отражают следующие целевые установки системы начального общего образования:</w:t>
      </w:r>
      <w:proofErr w:type="gramEnd"/>
    </w:p>
    <w:p w:rsidR="00AC1B4C" w:rsidRDefault="00AC1B4C">
      <w:pPr>
        <w:pStyle w:val="a3"/>
        <w:spacing w:before="23"/>
        <w:ind w:left="0"/>
        <w:jc w:val="left"/>
      </w:pPr>
    </w:p>
    <w:p w:rsidR="00AC1B4C" w:rsidRDefault="00996E6C">
      <w:pPr>
        <w:ind w:left="994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идентичности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основе:</w:t>
      </w:r>
    </w:p>
    <w:p w:rsidR="00AC1B4C" w:rsidRDefault="00996E6C">
      <w:pPr>
        <w:pStyle w:val="a4"/>
        <w:numPr>
          <w:ilvl w:val="0"/>
          <w:numId w:val="8"/>
        </w:numPr>
        <w:tabs>
          <w:tab w:val="left" w:pos="1310"/>
        </w:tabs>
        <w:spacing w:before="93" w:line="276" w:lineRule="auto"/>
        <w:ind w:right="318" w:firstLine="0"/>
        <w:jc w:val="left"/>
        <w:rPr>
          <w:sz w:val="24"/>
        </w:rPr>
      </w:pPr>
      <w:r>
        <w:rPr>
          <w:sz w:val="24"/>
        </w:rPr>
        <w:t>осознания себя как гражданина России, чувства гордости за свою родину, российский народ и историю России, осознания своей этнической и национальной принадлежности;</w:t>
      </w:r>
    </w:p>
    <w:p w:rsidR="00AC1B4C" w:rsidRDefault="00996E6C">
      <w:pPr>
        <w:pStyle w:val="a4"/>
        <w:numPr>
          <w:ilvl w:val="0"/>
          <w:numId w:val="8"/>
        </w:numPr>
        <w:tabs>
          <w:tab w:val="left" w:pos="1493"/>
          <w:tab w:val="left" w:pos="2917"/>
          <w:tab w:val="left" w:pos="3682"/>
          <w:tab w:val="left" w:pos="4282"/>
          <w:tab w:val="left" w:pos="5361"/>
          <w:tab w:val="left" w:pos="5747"/>
          <w:tab w:val="left" w:pos="7158"/>
          <w:tab w:val="left" w:pos="7793"/>
          <w:tab w:val="left" w:pos="9441"/>
        </w:tabs>
        <w:spacing w:before="146" w:line="276" w:lineRule="auto"/>
        <w:ind w:right="322" w:firstLine="0"/>
        <w:jc w:val="left"/>
        <w:rPr>
          <w:sz w:val="24"/>
        </w:rPr>
      </w:pPr>
      <w:r>
        <w:rPr>
          <w:spacing w:val="-2"/>
          <w:sz w:val="24"/>
        </w:rPr>
        <w:t>восприятие</w:t>
      </w:r>
      <w:r>
        <w:rPr>
          <w:sz w:val="24"/>
        </w:rPr>
        <w:tab/>
      </w:r>
      <w:r>
        <w:rPr>
          <w:spacing w:val="-4"/>
          <w:sz w:val="24"/>
        </w:rPr>
        <w:t>мира</w:t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>единого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целостного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разнообразии</w:t>
      </w:r>
      <w:r>
        <w:rPr>
          <w:sz w:val="24"/>
        </w:rPr>
        <w:tab/>
      </w:r>
      <w:r>
        <w:rPr>
          <w:spacing w:val="-2"/>
          <w:sz w:val="24"/>
        </w:rPr>
        <w:t xml:space="preserve">культур, </w:t>
      </w:r>
      <w:r>
        <w:rPr>
          <w:sz w:val="24"/>
        </w:rPr>
        <w:t>национальностей, религий;</w:t>
      </w:r>
    </w:p>
    <w:p w:rsidR="00AC1B4C" w:rsidRDefault="00996E6C">
      <w:pPr>
        <w:pStyle w:val="a4"/>
        <w:numPr>
          <w:ilvl w:val="0"/>
          <w:numId w:val="8"/>
        </w:numPr>
        <w:tabs>
          <w:tab w:val="left" w:pos="1296"/>
        </w:tabs>
        <w:spacing w:before="145"/>
        <w:ind w:left="1296" w:hanging="302"/>
        <w:jc w:val="left"/>
        <w:rPr>
          <w:sz w:val="24"/>
        </w:rPr>
      </w:pPr>
      <w:r>
        <w:rPr>
          <w:sz w:val="24"/>
        </w:rPr>
        <w:t>уважительного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иному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народов;</w:t>
      </w:r>
    </w:p>
    <w:p w:rsidR="00AC1B4C" w:rsidRDefault="00AC1B4C">
      <w:pPr>
        <w:pStyle w:val="a3"/>
        <w:spacing w:before="67"/>
        <w:ind w:left="0"/>
        <w:jc w:val="left"/>
      </w:pPr>
    </w:p>
    <w:p w:rsidR="00AC1B4C" w:rsidRDefault="00996E6C">
      <w:pPr>
        <w:tabs>
          <w:tab w:val="left" w:pos="3118"/>
          <w:tab w:val="left" w:pos="5242"/>
          <w:tab w:val="left" w:pos="6658"/>
          <w:tab w:val="left" w:pos="8074"/>
        </w:tabs>
        <w:spacing w:line="278" w:lineRule="auto"/>
        <w:ind w:left="994" w:right="1619"/>
        <w:rPr>
          <w:i/>
          <w:sz w:val="24"/>
        </w:rPr>
      </w:pPr>
      <w:r>
        <w:rPr>
          <w:i/>
          <w:spacing w:val="-2"/>
          <w:sz w:val="24"/>
        </w:rPr>
        <w:t>формирование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психологических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условий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развития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общения, </w:t>
      </w:r>
      <w:r>
        <w:rPr>
          <w:i/>
          <w:sz w:val="24"/>
        </w:rPr>
        <w:t>сотрудничества на основе:</w:t>
      </w:r>
    </w:p>
    <w:p w:rsidR="00AC1B4C" w:rsidRDefault="00996E6C">
      <w:pPr>
        <w:pStyle w:val="a4"/>
        <w:numPr>
          <w:ilvl w:val="0"/>
          <w:numId w:val="8"/>
        </w:numPr>
        <w:tabs>
          <w:tab w:val="left" w:pos="1293"/>
        </w:tabs>
        <w:spacing w:before="49"/>
        <w:ind w:left="1293" w:hanging="299"/>
        <w:jc w:val="left"/>
        <w:rPr>
          <w:sz w:val="24"/>
        </w:rPr>
      </w:pPr>
      <w:r>
        <w:rPr>
          <w:sz w:val="24"/>
        </w:rPr>
        <w:t>доброжелательности,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людям;</w:t>
      </w:r>
    </w:p>
    <w:p w:rsidR="00AC1B4C" w:rsidRDefault="00996E6C">
      <w:pPr>
        <w:pStyle w:val="a4"/>
        <w:numPr>
          <w:ilvl w:val="0"/>
          <w:numId w:val="8"/>
        </w:numPr>
        <w:tabs>
          <w:tab w:val="left" w:pos="1416"/>
        </w:tabs>
        <w:spacing w:before="199" w:line="276" w:lineRule="auto"/>
        <w:ind w:right="320" w:firstLine="0"/>
        <w:rPr>
          <w:sz w:val="24"/>
        </w:rPr>
      </w:pPr>
      <w:r>
        <w:rPr>
          <w:sz w:val="24"/>
        </w:rPr>
        <w:t xml:space="preserve">навыков сотрудничества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 в разных социальных </w:t>
      </w:r>
      <w:r>
        <w:rPr>
          <w:spacing w:val="-2"/>
          <w:sz w:val="24"/>
        </w:rPr>
        <w:t>ситуациях;</w:t>
      </w:r>
    </w:p>
    <w:p w:rsidR="00AC1B4C" w:rsidRDefault="00996E6C">
      <w:pPr>
        <w:pStyle w:val="a4"/>
        <w:numPr>
          <w:ilvl w:val="0"/>
          <w:numId w:val="8"/>
        </w:numPr>
        <w:tabs>
          <w:tab w:val="left" w:pos="1296"/>
        </w:tabs>
        <w:spacing w:before="160"/>
        <w:ind w:left="1296" w:hanging="302"/>
        <w:jc w:val="left"/>
        <w:rPr>
          <w:sz w:val="24"/>
        </w:rPr>
      </w:pP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2"/>
          <w:sz w:val="24"/>
        </w:rPr>
        <w:t xml:space="preserve"> партнѐра;</w:t>
      </w:r>
    </w:p>
    <w:p w:rsidR="00AC1B4C" w:rsidRDefault="00AC1B4C">
      <w:pPr>
        <w:pStyle w:val="a3"/>
        <w:spacing w:before="67"/>
        <w:ind w:left="0"/>
        <w:jc w:val="left"/>
      </w:pPr>
    </w:p>
    <w:p w:rsidR="00AC1B4C" w:rsidRDefault="00996E6C">
      <w:pPr>
        <w:tabs>
          <w:tab w:val="left" w:pos="2409"/>
          <w:tab w:val="left" w:pos="5242"/>
          <w:tab w:val="left" w:pos="6658"/>
          <w:tab w:val="left" w:pos="8074"/>
          <w:tab w:val="left" w:pos="8783"/>
        </w:tabs>
        <w:spacing w:line="273" w:lineRule="auto"/>
        <w:ind w:left="994" w:right="1151"/>
        <w:rPr>
          <w:sz w:val="24"/>
        </w:rPr>
      </w:pPr>
      <w:r>
        <w:rPr>
          <w:i/>
          <w:spacing w:val="-2"/>
          <w:sz w:val="24"/>
        </w:rPr>
        <w:t>развитие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ценностно-смысловой</w:t>
      </w:r>
      <w:r>
        <w:rPr>
          <w:i/>
          <w:sz w:val="24"/>
        </w:rPr>
        <w:tab/>
      </w:r>
      <w:r>
        <w:rPr>
          <w:i/>
          <w:spacing w:val="-4"/>
          <w:sz w:val="24"/>
        </w:rPr>
        <w:t>сферы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личности</w:t>
      </w:r>
      <w:r>
        <w:rPr>
          <w:i/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 xml:space="preserve">основе </w:t>
      </w:r>
      <w:r>
        <w:rPr>
          <w:sz w:val="24"/>
        </w:rPr>
        <w:t>общечеловеческих принципов нравственности:</w:t>
      </w:r>
    </w:p>
    <w:p w:rsidR="00AC1B4C" w:rsidRDefault="00996E6C">
      <w:pPr>
        <w:pStyle w:val="a4"/>
        <w:numPr>
          <w:ilvl w:val="0"/>
          <w:numId w:val="8"/>
        </w:numPr>
        <w:tabs>
          <w:tab w:val="left" w:pos="1349"/>
        </w:tabs>
        <w:spacing w:before="65" w:line="278" w:lineRule="auto"/>
        <w:ind w:right="319" w:firstLine="0"/>
        <w:jc w:val="left"/>
        <w:rPr>
          <w:sz w:val="24"/>
        </w:rPr>
      </w:pPr>
      <w:r>
        <w:rPr>
          <w:sz w:val="24"/>
        </w:rPr>
        <w:t>способности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нем,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принятия соответствующих возрасту ценностей и социальных ролей;</w:t>
      </w:r>
    </w:p>
    <w:p w:rsidR="00AC1B4C" w:rsidRDefault="00996E6C">
      <w:pPr>
        <w:pStyle w:val="a4"/>
        <w:numPr>
          <w:ilvl w:val="0"/>
          <w:numId w:val="8"/>
        </w:numPr>
        <w:tabs>
          <w:tab w:val="left" w:pos="1308"/>
        </w:tabs>
        <w:spacing w:before="142" w:line="276" w:lineRule="auto"/>
        <w:ind w:right="300" w:firstLine="0"/>
        <w:rPr>
          <w:sz w:val="24"/>
        </w:rPr>
      </w:pPr>
      <w:r>
        <w:rPr>
          <w:sz w:val="24"/>
        </w:rPr>
        <w:t xml:space="preserve">ориентации в нравственном </w:t>
      </w:r>
      <w:proofErr w:type="gramStart"/>
      <w:r>
        <w:rPr>
          <w:sz w:val="24"/>
        </w:rPr>
        <w:t>содержании</w:t>
      </w:r>
      <w:proofErr w:type="gramEnd"/>
      <w:r>
        <w:rPr>
          <w:sz w:val="24"/>
        </w:rPr>
        <w:t xml:space="preserve"> как собственных поступков, так и</w:t>
      </w:r>
      <w:r>
        <w:rPr>
          <w:spacing w:val="40"/>
          <w:sz w:val="24"/>
        </w:rPr>
        <w:t xml:space="preserve"> </w:t>
      </w:r>
      <w:r>
        <w:rPr>
          <w:sz w:val="24"/>
        </w:rPr>
        <w:t>поступков окружающих людей, развития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AC1B4C" w:rsidRDefault="00996E6C">
      <w:pPr>
        <w:pStyle w:val="a4"/>
        <w:numPr>
          <w:ilvl w:val="0"/>
          <w:numId w:val="8"/>
        </w:numPr>
        <w:tabs>
          <w:tab w:val="left" w:pos="1353"/>
        </w:tabs>
        <w:spacing w:before="116" w:line="278" w:lineRule="auto"/>
        <w:ind w:right="317" w:firstLine="0"/>
        <w:rPr>
          <w:sz w:val="24"/>
        </w:rPr>
      </w:pPr>
      <w:r>
        <w:rPr>
          <w:sz w:val="24"/>
        </w:rPr>
        <w:t xml:space="preserve">формирование эстетических потребностей, ценностей и чувств; • </w:t>
      </w:r>
      <w:r>
        <w:rPr>
          <w:i/>
          <w:sz w:val="24"/>
        </w:rPr>
        <w:t>развитие умения учиться</w:t>
      </w:r>
      <w:r>
        <w:rPr>
          <w:sz w:val="24"/>
        </w:rPr>
        <w:t>, а именно:</w:t>
      </w:r>
    </w:p>
    <w:p w:rsidR="00AC1B4C" w:rsidRDefault="00996E6C">
      <w:pPr>
        <w:pStyle w:val="a4"/>
        <w:numPr>
          <w:ilvl w:val="0"/>
          <w:numId w:val="8"/>
        </w:numPr>
        <w:tabs>
          <w:tab w:val="left" w:pos="1377"/>
        </w:tabs>
        <w:spacing w:before="140" w:line="276" w:lineRule="auto"/>
        <w:ind w:right="315" w:firstLine="0"/>
        <w:rPr>
          <w:sz w:val="24"/>
        </w:rPr>
      </w:pPr>
      <w:r>
        <w:rPr>
          <w:sz w:val="24"/>
        </w:rPr>
        <w:t xml:space="preserve">принятие и освоение социальной роли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, формирование и развитие социально значимых мотивов учебной деятельности;</w:t>
      </w:r>
    </w:p>
    <w:p w:rsidR="00AC1B4C" w:rsidRDefault="00AC1B4C">
      <w:pPr>
        <w:pStyle w:val="a4"/>
        <w:spacing w:line="276" w:lineRule="auto"/>
        <w:rPr>
          <w:sz w:val="24"/>
        </w:rPr>
        <w:sectPr w:rsidR="00AC1B4C">
          <w:pgSz w:w="11910" w:h="16840"/>
          <w:pgMar w:top="1420" w:right="566" w:bottom="280" w:left="708" w:header="720" w:footer="720" w:gutter="0"/>
          <w:cols w:space="720"/>
        </w:sectPr>
      </w:pPr>
    </w:p>
    <w:p w:rsidR="00AC1B4C" w:rsidRDefault="00996E6C">
      <w:pPr>
        <w:pStyle w:val="a4"/>
        <w:numPr>
          <w:ilvl w:val="0"/>
          <w:numId w:val="8"/>
        </w:numPr>
        <w:tabs>
          <w:tab w:val="left" w:pos="1375"/>
        </w:tabs>
        <w:spacing w:before="68" w:line="278" w:lineRule="auto"/>
        <w:ind w:right="323" w:firstLine="0"/>
        <w:rPr>
          <w:sz w:val="24"/>
        </w:rPr>
      </w:pPr>
      <w:r>
        <w:rPr>
          <w:sz w:val="24"/>
        </w:rPr>
        <w:lastRenderedPageBreak/>
        <w:t>формирование умения учиться и способности к организации своей деятельности (планированию, контролю, оценке);</w:t>
      </w:r>
    </w:p>
    <w:p w:rsidR="00AC1B4C" w:rsidRDefault="00996E6C">
      <w:pPr>
        <w:pStyle w:val="a4"/>
        <w:numPr>
          <w:ilvl w:val="0"/>
          <w:numId w:val="8"/>
        </w:numPr>
        <w:tabs>
          <w:tab w:val="left" w:pos="1421"/>
        </w:tabs>
        <w:spacing w:before="141" w:line="276" w:lineRule="auto"/>
        <w:ind w:right="314" w:firstLine="0"/>
        <w:rPr>
          <w:sz w:val="24"/>
        </w:rPr>
      </w:pPr>
      <w:r>
        <w:rPr>
          <w:sz w:val="24"/>
        </w:rPr>
        <w:t>развитие адекватных представлений о собственных возможностях, о насущно необходимом жизнеобеспечении.</w:t>
      </w:r>
    </w:p>
    <w:p w:rsidR="00AC1B4C" w:rsidRDefault="00996E6C">
      <w:pPr>
        <w:pStyle w:val="a3"/>
        <w:tabs>
          <w:tab w:val="left" w:pos="4534"/>
        </w:tabs>
        <w:spacing w:before="138" w:line="278" w:lineRule="auto"/>
        <w:ind w:right="320"/>
      </w:pPr>
      <w:r>
        <w:t>Программа</w:t>
      </w:r>
      <w:r>
        <w:rPr>
          <w:spacing w:val="40"/>
        </w:rPr>
        <w:t xml:space="preserve"> </w:t>
      </w:r>
      <w:r>
        <w:t>формирования</w:t>
      </w:r>
      <w:r>
        <w:tab/>
        <w:t>универсальных</w:t>
      </w:r>
      <w:r>
        <w:rPr>
          <w:spacing w:val="80"/>
          <w:w w:val="150"/>
        </w:rPr>
        <w:t xml:space="preserve">   </w:t>
      </w:r>
      <w:r>
        <w:t>учебных</w:t>
      </w:r>
      <w:r>
        <w:rPr>
          <w:spacing w:val="80"/>
          <w:w w:val="150"/>
        </w:rPr>
        <w:t xml:space="preserve">   </w:t>
      </w:r>
      <w:r>
        <w:t>действий</w:t>
      </w:r>
      <w:r>
        <w:rPr>
          <w:spacing w:val="14"/>
        </w:rPr>
        <w:t xml:space="preserve"> </w:t>
      </w:r>
      <w:r>
        <w:t>реализуется в процессе всей учебной и внеурочной деятельности.</w:t>
      </w:r>
    </w:p>
    <w:p w:rsidR="00AC1B4C" w:rsidRDefault="00996E6C">
      <w:pPr>
        <w:pStyle w:val="a3"/>
        <w:spacing w:before="15" w:line="276" w:lineRule="auto"/>
        <w:ind w:right="324"/>
      </w:pPr>
      <w:r>
        <w:t>Формирование универсальных учебных действий в образовательном процессе осуществляется в процессе освоения всех без исключения учебных предметов и курсов коррекционно-развивающей области.</w:t>
      </w:r>
    </w:p>
    <w:p w:rsidR="00AC1B4C" w:rsidRDefault="00996E6C">
      <w:pPr>
        <w:pStyle w:val="a3"/>
        <w:spacing w:before="17" w:line="276" w:lineRule="auto"/>
        <w:ind w:right="330"/>
      </w:pPr>
      <w:proofErr w:type="spellStart"/>
      <w:proofErr w:type="gramStart"/>
      <w:r>
        <w:rPr>
          <w:color w:val="000009"/>
        </w:rPr>
        <w:t>Сформированность</w:t>
      </w:r>
      <w:proofErr w:type="spellEnd"/>
      <w:r>
        <w:rPr>
          <w:color w:val="000009"/>
          <w:spacing w:val="40"/>
        </w:rPr>
        <w:t xml:space="preserve"> </w:t>
      </w:r>
      <w:r>
        <w:rPr>
          <w:color w:val="000009"/>
        </w:rPr>
        <w:t>универсальных учебных действий у обучающихся с ЗПР на уровне начального общего образования должна быть определена на этапе завершения обучения в начальной школе.</w:t>
      </w:r>
      <w:proofErr w:type="gramEnd"/>
    </w:p>
    <w:p w:rsidR="00AC1B4C" w:rsidRDefault="00AC1B4C">
      <w:pPr>
        <w:pStyle w:val="a3"/>
        <w:spacing w:before="254"/>
        <w:ind w:left="0"/>
        <w:jc w:val="left"/>
      </w:pPr>
    </w:p>
    <w:p w:rsidR="00AC1B4C" w:rsidRPr="00963EFD" w:rsidRDefault="00996E6C" w:rsidP="00AB5972">
      <w:pPr>
        <w:pStyle w:val="Heading1"/>
        <w:tabs>
          <w:tab w:val="left" w:pos="2424"/>
          <w:tab w:val="left" w:pos="2551"/>
        </w:tabs>
        <w:ind w:left="2424" w:right="989" w:firstLine="0"/>
        <w:jc w:val="right"/>
        <w:rPr>
          <w:sz w:val="24"/>
        </w:rPr>
      </w:pPr>
      <w:r>
        <w:t>Планируемые результаты освоения учебного предмета Личностные,</w:t>
      </w:r>
      <w:r>
        <w:rPr>
          <w:spacing w:val="-18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15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предметные</w:t>
      </w:r>
      <w:r>
        <w:rPr>
          <w:spacing w:val="-17"/>
        </w:rPr>
        <w:t xml:space="preserve"> </w:t>
      </w:r>
      <w:r>
        <w:t>результаты</w:t>
      </w:r>
    </w:p>
    <w:p w:rsidR="00963EFD" w:rsidRPr="00963EFD" w:rsidRDefault="00963EFD" w:rsidP="00B8462F">
      <w:pPr>
        <w:pStyle w:val="Heading1"/>
        <w:tabs>
          <w:tab w:val="left" w:pos="2424"/>
          <w:tab w:val="left" w:pos="2551"/>
        </w:tabs>
        <w:ind w:left="2424" w:right="989" w:firstLine="0"/>
        <w:jc w:val="left"/>
        <w:rPr>
          <w:sz w:val="24"/>
        </w:rPr>
      </w:pPr>
    </w:p>
    <w:p w:rsidR="00AC1B4C" w:rsidRDefault="00996E6C">
      <w:pPr>
        <w:spacing w:line="276" w:lineRule="auto"/>
        <w:ind w:left="994" w:right="282" w:firstLine="707"/>
        <w:jc w:val="both"/>
        <w:rPr>
          <w:sz w:val="24"/>
        </w:rPr>
      </w:pPr>
      <w:r>
        <w:rPr>
          <w:color w:val="000009"/>
          <w:sz w:val="24"/>
        </w:rPr>
        <w:t xml:space="preserve">Освоение АООП НОО (вариант 7.2) обеспечивает достижение </w:t>
      </w:r>
      <w:proofErr w:type="gramStart"/>
      <w:r>
        <w:rPr>
          <w:color w:val="000009"/>
          <w:sz w:val="24"/>
        </w:rPr>
        <w:t>обучающимися</w:t>
      </w:r>
      <w:proofErr w:type="gramEnd"/>
      <w:r>
        <w:rPr>
          <w:color w:val="000009"/>
          <w:sz w:val="24"/>
        </w:rPr>
        <w:t xml:space="preserve"> с ЗПР трех видов результатов: </w:t>
      </w:r>
      <w:r>
        <w:rPr>
          <w:b/>
          <w:i/>
          <w:color w:val="000009"/>
          <w:sz w:val="24"/>
        </w:rPr>
        <w:t xml:space="preserve">личностных, </w:t>
      </w:r>
      <w:proofErr w:type="spellStart"/>
      <w:r>
        <w:rPr>
          <w:b/>
          <w:i/>
          <w:color w:val="000009"/>
          <w:sz w:val="24"/>
        </w:rPr>
        <w:t>метапредметных</w:t>
      </w:r>
      <w:proofErr w:type="spellEnd"/>
      <w:r>
        <w:rPr>
          <w:b/>
          <w:i/>
          <w:color w:val="000009"/>
          <w:sz w:val="24"/>
        </w:rPr>
        <w:t xml:space="preserve"> </w:t>
      </w:r>
      <w:r>
        <w:rPr>
          <w:color w:val="000009"/>
          <w:sz w:val="24"/>
        </w:rPr>
        <w:t xml:space="preserve">и </w:t>
      </w:r>
      <w:r>
        <w:rPr>
          <w:b/>
          <w:i/>
          <w:color w:val="000009"/>
          <w:sz w:val="24"/>
        </w:rPr>
        <w:t>предметных</w:t>
      </w:r>
      <w:r>
        <w:rPr>
          <w:color w:val="000009"/>
          <w:sz w:val="24"/>
        </w:rPr>
        <w:t>.</w:t>
      </w:r>
    </w:p>
    <w:p w:rsidR="00AC1B4C" w:rsidRDefault="00996E6C">
      <w:pPr>
        <w:pStyle w:val="a3"/>
        <w:spacing w:line="276" w:lineRule="auto"/>
        <w:ind w:right="277" w:firstLine="707"/>
      </w:pPr>
      <w:r>
        <w:rPr>
          <w:b/>
          <w:i/>
          <w:color w:val="000009"/>
        </w:rPr>
        <w:t xml:space="preserve">Личностные результаты </w:t>
      </w:r>
      <w:r>
        <w:rPr>
          <w:color w:val="000009"/>
        </w:rPr>
        <w:t xml:space="preserve">освоения АООП НОО обучающимися с ЗПР включают индивидуально-личностные качества и социальные </w:t>
      </w:r>
      <w:r>
        <w:t xml:space="preserve">(жизненные) </w:t>
      </w:r>
      <w:r>
        <w:rPr>
          <w:color w:val="000009"/>
        </w:rPr>
        <w:t xml:space="preserve">компетенции, </w:t>
      </w:r>
      <w:r>
        <w:t xml:space="preserve">социально значимые ценностные установки, необходимые для достижения основной цели современного образования — введения </w:t>
      </w:r>
      <w:proofErr w:type="gramStart"/>
      <w:r>
        <w:t>обучающихся</w:t>
      </w:r>
      <w:proofErr w:type="gramEnd"/>
      <w:r>
        <w:t xml:space="preserve"> с ЗПР в культуру, овладение ими </w:t>
      </w:r>
      <w:proofErr w:type="spellStart"/>
      <w:r>
        <w:t>социо-культурным</w:t>
      </w:r>
      <w:proofErr w:type="spellEnd"/>
      <w:r>
        <w:t xml:space="preserve"> опытом.</w:t>
      </w:r>
    </w:p>
    <w:p w:rsidR="00AC1B4C" w:rsidRDefault="00996E6C">
      <w:pPr>
        <w:pStyle w:val="a3"/>
        <w:spacing w:line="276" w:lineRule="auto"/>
        <w:ind w:right="281" w:firstLine="707"/>
      </w:pPr>
      <w:r>
        <w:rPr>
          <w:color w:val="000009"/>
        </w:rPr>
        <w:t xml:space="preserve">С учетом индивидуальных возможностей и особых образовательных </w:t>
      </w:r>
      <w:proofErr w:type="gramStart"/>
      <w:r>
        <w:rPr>
          <w:color w:val="000009"/>
        </w:rPr>
        <w:t>потребностей</w:t>
      </w:r>
      <w:proofErr w:type="gramEnd"/>
      <w:r>
        <w:rPr>
          <w:color w:val="000009"/>
        </w:rPr>
        <w:t xml:space="preserve"> обучающихся с ЗПР </w:t>
      </w:r>
      <w:r>
        <w:rPr>
          <w:b/>
          <w:i/>
          <w:color w:val="000009"/>
        </w:rPr>
        <w:t xml:space="preserve">личностные результаты </w:t>
      </w:r>
      <w:r>
        <w:rPr>
          <w:color w:val="000009"/>
        </w:rPr>
        <w:t>освоения АООП НОО должны отражать:</w:t>
      </w:r>
    </w:p>
    <w:p w:rsidR="00AC1B4C" w:rsidRDefault="00996E6C">
      <w:pPr>
        <w:pStyle w:val="a4"/>
        <w:numPr>
          <w:ilvl w:val="0"/>
          <w:numId w:val="7"/>
        </w:numPr>
        <w:tabs>
          <w:tab w:val="left" w:pos="1971"/>
        </w:tabs>
        <w:spacing w:line="276" w:lineRule="auto"/>
        <w:ind w:right="290" w:firstLine="707"/>
        <w:rPr>
          <w:sz w:val="24"/>
        </w:rPr>
      </w:pPr>
      <w:r>
        <w:rPr>
          <w:color w:val="000009"/>
          <w:sz w:val="24"/>
        </w:rPr>
        <w:t>осознание себя как гражданина России, формирование чувства гордости за свою Родину,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российский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народ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историю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России,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осознание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своей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этнической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 xml:space="preserve">национальной </w:t>
      </w:r>
      <w:r>
        <w:rPr>
          <w:color w:val="000009"/>
          <w:spacing w:val="-2"/>
          <w:sz w:val="24"/>
        </w:rPr>
        <w:t>принадлежности;</w:t>
      </w:r>
    </w:p>
    <w:p w:rsidR="00AC1B4C" w:rsidRDefault="00996E6C">
      <w:pPr>
        <w:pStyle w:val="a4"/>
        <w:numPr>
          <w:ilvl w:val="0"/>
          <w:numId w:val="7"/>
        </w:numPr>
        <w:tabs>
          <w:tab w:val="left" w:pos="2007"/>
        </w:tabs>
        <w:spacing w:line="278" w:lineRule="auto"/>
        <w:ind w:right="285" w:firstLine="707"/>
        <w:rPr>
          <w:sz w:val="24"/>
        </w:rPr>
      </w:pPr>
      <w:r>
        <w:rPr>
          <w:color w:val="000009"/>
          <w:sz w:val="24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AC1B4C" w:rsidRDefault="00996E6C">
      <w:pPr>
        <w:pStyle w:val="a4"/>
        <w:numPr>
          <w:ilvl w:val="0"/>
          <w:numId w:val="7"/>
        </w:numPr>
        <w:tabs>
          <w:tab w:val="left" w:pos="1987"/>
        </w:tabs>
        <w:spacing w:line="276" w:lineRule="auto"/>
        <w:ind w:right="290" w:firstLine="707"/>
        <w:rPr>
          <w:sz w:val="24"/>
        </w:rPr>
      </w:pPr>
      <w:r>
        <w:rPr>
          <w:color w:val="000009"/>
          <w:sz w:val="24"/>
        </w:rPr>
        <w:t>формирование уважительного отношения к иному мнению, истории и культуре других народов;</w:t>
      </w:r>
    </w:p>
    <w:p w:rsidR="00AC1B4C" w:rsidRDefault="00996E6C">
      <w:pPr>
        <w:pStyle w:val="a4"/>
        <w:numPr>
          <w:ilvl w:val="0"/>
          <w:numId w:val="7"/>
        </w:numPr>
        <w:tabs>
          <w:tab w:val="left" w:pos="2040"/>
        </w:tabs>
        <w:spacing w:line="278" w:lineRule="auto"/>
        <w:ind w:right="285" w:firstLine="707"/>
        <w:rPr>
          <w:sz w:val="24"/>
        </w:rPr>
      </w:pPr>
      <w:r>
        <w:rPr>
          <w:color w:val="000009"/>
          <w:sz w:val="24"/>
        </w:rPr>
        <w:t>овладение начальными навыками адаптации в динамично изменяющемся и развивающемся мире;</w:t>
      </w:r>
    </w:p>
    <w:p w:rsidR="00AC1B4C" w:rsidRDefault="00996E6C">
      <w:pPr>
        <w:pStyle w:val="a4"/>
        <w:numPr>
          <w:ilvl w:val="0"/>
          <w:numId w:val="7"/>
        </w:numPr>
        <w:tabs>
          <w:tab w:val="left" w:pos="1959"/>
        </w:tabs>
        <w:spacing w:line="276" w:lineRule="auto"/>
        <w:ind w:right="288" w:firstLine="707"/>
        <w:rPr>
          <w:sz w:val="24"/>
        </w:rPr>
      </w:pPr>
      <w:r>
        <w:rPr>
          <w:color w:val="000009"/>
          <w:sz w:val="24"/>
        </w:rPr>
        <w:t xml:space="preserve">принятие и освоение социальной роли </w:t>
      </w:r>
      <w:proofErr w:type="gramStart"/>
      <w:r>
        <w:rPr>
          <w:color w:val="000009"/>
          <w:sz w:val="24"/>
        </w:rPr>
        <w:t>обучающегося</w:t>
      </w:r>
      <w:proofErr w:type="gramEnd"/>
      <w:r>
        <w:rPr>
          <w:color w:val="000009"/>
          <w:sz w:val="24"/>
        </w:rPr>
        <w:t>, формирование и развитие социально значимых мотивов учебной деятельности;</w:t>
      </w:r>
    </w:p>
    <w:p w:rsidR="00AC1B4C" w:rsidRDefault="00996E6C">
      <w:pPr>
        <w:pStyle w:val="a4"/>
        <w:numPr>
          <w:ilvl w:val="0"/>
          <w:numId w:val="7"/>
        </w:numPr>
        <w:tabs>
          <w:tab w:val="left" w:pos="1959"/>
        </w:tabs>
        <w:spacing w:line="278" w:lineRule="auto"/>
        <w:ind w:right="291" w:firstLine="707"/>
        <w:rPr>
          <w:sz w:val="24"/>
        </w:rPr>
      </w:pPr>
      <w:r>
        <w:rPr>
          <w:color w:val="000009"/>
          <w:sz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AC1B4C" w:rsidRDefault="00996E6C">
      <w:pPr>
        <w:pStyle w:val="a4"/>
        <w:numPr>
          <w:ilvl w:val="0"/>
          <w:numId w:val="7"/>
        </w:numPr>
        <w:tabs>
          <w:tab w:val="left" w:pos="1960"/>
        </w:tabs>
        <w:spacing w:line="272" w:lineRule="exact"/>
        <w:ind w:left="1960" w:hanging="258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эстетических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потребностей,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ценностей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чувств;</w:t>
      </w:r>
    </w:p>
    <w:p w:rsidR="00AC1B4C" w:rsidRDefault="00996E6C">
      <w:pPr>
        <w:pStyle w:val="a4"/>
        <w:numPr>
          <w:ilvl w:val="0"/>
          <w:numId w:val="7"/>
        </w:numPr>
        <w:tabs>
          <w:tab w:val="left" w:pos="1992"/>
        </w:tabs>
        <w:spacing w:before="29" w:line="276" w:lineRule="auto"/>
        <w:ind w:right="281" w:firstLine="707"/>
        <w:rPr>
          <w:sz w:val="24"/>
        </w:rPr>
      </w:pPr>
      <w:r>
        <w:rPr>
          <w:color w:val="000009"/>
          <w:sz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AC1B4C" w:rsidRDefault="00AC1B4C">
      <w:pPr>
        <w:pStyle w:val="a4"/>
        <w:spacing w:line="276" w:lineRule="auto"/>
        <w:rPr>
          <w:sz w:val="24"/>
        </w:rPr>
        <w:sectPr w:rsidR="00AC1B4C">
          <w:pgSz w:w="11910" w:h="16840"/>
          <w:pgMar w:top="1040" w:right="566" w:bottom="280" w:left="708" w:header="720" w:footer="720" w:gutter="0"/>
          <w:cols w:space="720"/>
        </w:sectPr>
      </w:pPr>
    </w:p>
    <w:p w:rsidR="00AC1B4C" w:rsidRDefault="00996E6C">
      <w:pPr>
        <w:pStyle w:val="a4"/>
        <w:numPr>
          <w:ilvl w:val="0"/>
          <w:numId w:val="7"/>
        </w:numPr>
        <w:tabs>
          <w:tab w:val="left" w:pos="2050"/>
        </w:tabs>
        <w:spacing w:before="68" w:line="278" w:lineRule="auto"/>
        <w:ind w:right="288" w:firstLine="707"/>
        <w:rPr>
          <w:sz w:val="24"/>
        </w:rPr>
      </w:pPr>
      <w:r>
        <w:rPr>
          <w:color w:val="000009"/>
          <w:sz w:val="24"/>
        </w:rPr>
        <w:lastRenderedPageBreak/>
        <w:t xml:space="preserve">развитие навыков сотрудничества </w:t>
      </w:r>
      <w:proofErr w:type="gramStart"/>
      <w:r>
        <w:rPr>
          <w:color w:val="000009"/>
          <w:sz w:val="24"/>
        </w:rPr>
        <w:t>со</w:t>
      </w:r>
      <w:proofErr w:type="gramEnd"/>
      <w:r>
        <w:rPr>
          <w:color w:val="000009"/>
          <w:sz w:val="24"/>
        </w:rPr>
        <w:t xml:space="preserve"> взрослыми и сверстниками в разных социальных ситуациях;</w:t>
      </w:r>
    </w:p>
    <w:p w:rsidR="00AC1B4C" w:rsidRDefault="00996E6C">
      <w:pPr>
        <w:pStyle w:val="a4"/>
        <w:numPr>
          <w:ilvl w:val="0"/>
          <w:numId w:val="7"/>
        </w:numPr>
        <w:tabs>
          <w:tab w:val="left" w:pos="2170"/>
        </w:tabs>
        <w:spacing w:line="276" w:lineRule="auto"/>
        <w:ind w:right="284" w:firstLine="707"/>
        <w:rPr>
          <w:sz w:val="24"/>
        </w:rPr>
      </w:pPr>
      <w:r>
        <w:rPr>
          <w:color w:val="000009"/>
          <w:sz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</w:p>
    <w:p w:rsidR="00AC1B4C" w:rsidRDefault="00996E6C">
      <w:pPr>
        <w:pStyle w:val="a4"/>
        <w:numPr>
          <w:ilvl w:val="0"/>
          <w:numId w:val="7"/>
        </w:numPr>
        <w:tabs>
          <w:tab w:val="left" w:pos="2069"/>
        </w:tabs>
        <w:spacing w:line="276" w:lineRule="auto"/>
        <w:ind w:right="290" w:firstLine="707"/>
        <w:rPr>
          <w:sz w:val="24"/>
        </w:rPr>
      </w:pPr>
      <w:r>
        <w:rPr>
          <w:color w:val="000009"/>
          <w:sz w:val="24"/>
        </w:rPr>
        <w:t>развитие адекватных представлений о собственных возможностях, о насущно необходимом жизнеобеспечении;</w:t>
      </w:r>
    </w:p>
    <w:p w:rsidR="00AC1B4C" w:rsidRDefault="00996E6C">
      <w:pPr>
        <w:pStyle w:val="a4"/>
        <w:numPr>
          <w:ilvl w:val="0"/>
          <w:numId w:val="7"/>
        </w:numPr>
        <w:tabs>
          <w:tab w:val="left" w:pos="2079"/>
        </w:tabs>
        <w:spacing w:line="276" w:lineRule="auto"/>
        <w:ind w:right="285" w:firstLine="707"/>
        <w:rPr>
          <w:sz w:val="24"/>
        </w:rPr>
      </w:pPr>
      <w:r>
        <w:rPr>
          <w:color w:val="000009"/>
          <w:sz w:val="24"/>
        </w:rPr>
        <w:t xml:space="preserve">овладение социально-бытовыми умениями, используемыми в повседневной </w:t>
      </w:r>
      <w:r>
        <w:rPr>
          <w:color w:val="000009"/>
          <w:spacing w:val="-2"/>
          <w:sz w:val="24"/>
        </w:rPr>
        <w:t>жизни;</w:t>
      </w:r>
    </w:p>
    <w:p w:rsidR="00AC1B4C" w:rsidRDefault="00996E6C">
      <w:pPr>
        <w:pStyle w:val="a4"/>
        <w:numPr>
          <w:ilvl w:val="0"/>
          <w:numId w:val="7"/>
        </w:numPr>
        <w:tabs>
          <w:tab w:val="left" w:pos="2079"/>
        </w:tabs>
        <w:spacing w:line="276" w:lineRule="auto"/>
        <w:ind w:right="288" w:firstLine="707"/>
        <w:rPr>
          <w:sz w:val="24"/>
        </w:rPr>
      </w:pPr>
      <w:r>
        <w:rPr>
          <w:color w:val="000009"/>
          <w:sz w:val="24"/>
        </w:rPr>
        <w:t>владение навыками коммуникации и принятыми ритуалами социального взаимодействия, в том числе с использованием информационных технологий;</w:t>
      </w:r>
    </w:p>
    <w:p w:rsidR="00AC1B4C" w:rsidRDefault="00996E6C">
      <w:pPr>
        <w:pStyle w:val="a4"/>
        <w:numPr>
          <w:ilvl w:val="0"/>
          <w:numId w:val="7"/>
        </w:numPr>
        <w:tabs>
          <w:tab w:val="left" w:pos="2079"/>
        </w:tabs>
        <w:spacing w:line="276" w:lineRule="auto"/>
        <w:ind w:right="281" w:firstLine="707"/>
        <w:rPr>
          <w:sz w:val="24"/>
        </w:rPr>
      </w:pPr>
      <w:r>
        <w:rPr>
          <w:color w:val="000009"/>
          <w:sz w:val="24"/>
        </w:rPr>
        <w:t>способность к осмыслению и дифференциации картины мира, ее временно-пространственной организации.</w:t>
      </w:r>
    </w:p>
    <w:p w:rsidR="00AC1B4C" w:rsidRDefault="00996E6C">
      <w:pPr>
        <w:pStyle w:val="a3"/>
        <w:spacing w:line="276" w:lineRule="auto"/>
        <w:ind w:right="279" w:firstLine="707"/>
      </w:pPr>
      <w:proofErr w:type="spellStart"/>
      <w:proofErr w:type="gramStart"/>
      <w:r>
        <w:rPr>
          <w:b/>
          <w:i/>
          <w:color w:val="000009"/>
        </w:rPr>
        <w:t>Метапредметные</w:t>
      </w:r>
      <w:proofErr w:type="spellEnd"/>
      <w:r>
        <w:rPr>
          <w:b/>
          <w:i/>
          <w:color w:val="000009"/>
        </w:rPr>
        <w:t xml:space="preserve"> результаты </w:t>
      </w:r>
      <w:r>
        <w:rPr>
          <w:color w:val="000009"/>
        </w:rPr>
        <w:t xml:space="preserve">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>
        <w:rPr>
          <w:color w:val="000009"/>
        </w:rPr>
        <w:t>межпредметными</w:t>
      </w:r>
      <w:proofErr w:type="spellEnd"/>
      <w:r>
        <w:rPr>
          <w:color w:val="000009"/>
        </w:rPr>
        <w:t xml:space="preserve"> знаниями, а также способность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решать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учебные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жизненные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готовность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овладению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дальнейшем АООП основного общего образования.</w:t>
      </w:r>
      <w:proofErr w:type="gramEnd"/>
    </w:p>
    <w:p w:rsidR="00AC1B4C" w:rsidRDefault="00996E6C">
      <w:pPr>
        <w:pStyle w:val="a3"/>
        <w:spacing w:line="276" w:lineRule="auto"/>
        <w:ind w:right="280" w:firstLine="707"/>
      </w:pPr>
      <w:r>
        <w:rPr>
          <w:color w:val="000009"/>
        </w:rPr>
        <w:t xml:space="preserve">С учетом индивидуальных возможностей и особых образовательных </w:t>
      </w:r>
      <w:proofErr w:type="gramStart"/>
      <w:r>
        <w:rPr>
          <w:color w:val="000009"/>
        </w:rPr>
        <w:t>потребностей</w:t>
      </w:r>
      <w:proofErr w:type="gramEnd"/>
      <w:r>
        <w:rPr>
          <w:color w:val="000009"/>
        </w:rPr>
        <w:t xml:space="preserve"> обучающихся с ЗПР </w:t>
      </w:r>
      <w:proofErr w:type="spellStart"/>
      <w:r>
        <w:rPr>
          <w:b/>
          <w:i/>
          <w:color w:val="000009"/>
        </w:rPr>
        <w:t>метапредметные</w:t>
      </w:r>
      <w:proofErr w:type="spellEnd"/>
      <w:r>
        <w:rPr>
          <w:b/>
          <w:i/>
          <w:color w:val="000009"/>
        </w:rPr>
        <w:t xml:space="preserve"> результаты </w:t>
      </w:r>
      <w:r>
        <w:rPr>
          <w:color w:val="000009"/>
        </w:rPr>
        <w:t xml:space="preserve">освоения АООП НОО должны </w:t>
      </w:r>
      <w:r>
        <w:rPr>
          <w:color w:val="000009"/>
          <w:spacing w:val="-2"/>
        </w:rPr>
        <w:t>отражать:</w:t>
      </w:r>
    </w:p>
    <w:p w:rsidR="00AC1B4C" w:rsidRDefault="00996E6C">
      <w:pPr>
        <w:pStyle w:val="a4"/>
        <w:numPr>
          <w:ilvl w:val="0"/>
          <w:numId w:val="6"/>
        </w:numPr>
        <w:tabs>
          <w:tab w:val="left" w:pos="1959"/>
        </w:tabs>
        <w:spacing w:line="276" w:lineRule="auto"/>
        <w:ind w:right="290" w:firstLine="707"/>
        <w:rPr>
          <w:sz w:val="24"/>
        </w:rPr>
      </w:pPr>
      <w:r>
        <w:rPr>
          <w:color w:val="000009"/>
          <w:sz w:val="24"/>
        </w:rPr>
        <w:t>овладение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способностью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принимать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сохранять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цели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задачи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решения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типовых учебных и практических задач, коллективного поиска средств их осуществления;</w:t>
      </w:r>
    </w:p>
    <w:p w:rsidR="00AC1B4C" w:rsidRDefault="00996E6C">
      <w:pPr>
        <w:pStyle w:val="a4"/>
        <w:numPr>
          <w:ilvl w:val="0"/>
          <w:numId w:val="6"/>
        </w:numPr>
        <w:tabs>
          <w:tab w:val="left" w:pos="2074"/>
        </w:tabs>
        <w:spacing w:line="276" w:lineRule="auto"/>
        <w:ind w:right="288" w:firstLine="707"/>
        <w:rPr>
          <w:sz w:val="24"/>
        </w:rPr>
      </w:pPr>
      <w:r>
        <w:rPr>
          <w:color w:val="000009"/>
          <w:sz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AC1B4C" w:rsidRDefault="00996E6C">
      <w:pPr>
        <w:pStyle w:val="a4"/>
        <w:numPr>
          <w:ilvl w:val="0"/>
          <w:numId w:val="6"/>
        </w:numPr>
        <w:tabs>
          <w:tab w:val="left" w:pos="1963"/>
        </w:tabs>
        <w:spacing w:line="276" w:lineRule="auto"/>
        <w:ind w:right="287" w:firstLine="707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умения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понимать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причины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успеха/неуспеха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учебной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деятельности и способности конструктивно действовать даже в ситуациях неуспеха;</w:t>
      </w:r>
    </w:p>
    <w:p w:rsidR="00AC1B4C" w:rsidRDefault="00996E6C">
      <w:pPr>
        <w:pStyle w:val="a4"/>
        <w:numPr>
          <w:ilvl w:val="0"/>
          <w:numId w:val="6"/>
        </w:numPr>
        <w:tabs>
          <w:tab w:val="left" w:pos="2251"/>
        </w:tabs>
        <w:spacing w:line="276" w:lineRule="auto"/>
        <w:ind w:right="282" w:firstLine="707"/>
        <w:rPr>
          <w:sz w:val="24"/>
        </w:rPr>
      </w:pPr>
      <w:r>
        <w:rPr>
          <w:color w:val="000009"/>
          <w:sz w:val="24"/>
        </w:rPr>
        <w:t>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AC1B4C" w:rsidRDefault="00996E6C">
      <w:pPr>
        <w:pStyle w:val="a4"/>
        <w:numPr>
          <w:ilvl w:val="0"/>
          <w:numId w:val="6"/>
        </w:numPr>
        <w:tabs>
          <w:tab w:val="left" w:pos="1959"/>
        </w:tabs>
        <w:spacing w:line="276" w:lineRule="auto"/>
        <w:ind w:right="281" w:firstLine="707"/>
        <w:rPr>
          <w:sz w:val="24"/>
        </w:rPr>
      </w:pPr>
      <w:proofErr w:type="gramStart"/>
      <w:r>
        <w:rPr>
          <w:color w:val="000009"/>
          <w:sz w:val="24"/>
        </w:rPr>
        <w:t>овладение навыками смыслового чтения доступных по содержанию и объему художественных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текстов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научно-популярных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статей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целями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AC1B4C" w:rsidRDefault="00996E6C">
      <w:pPr>
        <w:pStyle w:val="a4"/>
        <w:numPr>
          <w:ilvl w:val="0"/>
          <w:numId w:val="6"/>
        </w:numPr>
        <w:tabs>
          <w:tab w:val="left" w:pos="1959"/>
        </w:tabs>
        <w:spacing w:line="276" w:lineRule="auto"/>
        <w:ind w:right="274" w:firstLine="707"/>
        <w:rPr>
          <w:sz w:val="24"/>
        </w:rPr>
      </w:pPr>
      <w:r>
        <w:rPr>
          <w:color w:val="000009"/>
          <w:sz w:val="24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 на уровне, соответствующем индивидуальным возможностям;</w:t>
      </w:r>
    </w:p>
    <w:p w:rsidR="00AC1B4C" w:rsidRDefault="00996E6C">
      <w:pPr>
        <w:pStyle w:val="a4"/>
        <w:numPr>
          <w:ilvl w:val="0"/>
          <w:numId w:val="6"/>
        </w:numPr>
        <w:tabs>
          <w:tab w:val="left" w:pos="2086"/>
        </w:tabs>
        <w:spacing w:line="276" w:lineRule="auto"/>
        <w:ind w:right="287" w:firstLine="707"/>
        <w:rPr>
          <w:sz w:val="24"/>
        </w:rPr>
      </w:pPr>
      <w:r>
        <w:rPr>
          <w:color w:val="000009"/>
          <w:sz w:val="24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AC1B4C" w:rsidRDefault="00996E6C">
      <w:pPr>
        <w:pStyle w:val="a4"/>
        <w:numPr>
          <w:ilvl w:val="0"/>
          <w:numId w:val="6"/>
        </w:numPr>
        <w:tabs>
          <w:tab w:val="left" w:pos="2035"/>
        </w:tabs>
        <w:spacing w:line="276" w:lineRule="auto"/>
        <w:ind w:right="281" w:firstLine="707"/>
        <w:rPr>
          <w:sz w:val="24"/>
        </w:rPr>
      </w:pPr>
      <w:r>
        <w:rPr>
          <w:color w:val="000009"/>
          <w:sz w:val="24"/>
        </w:rPr>
        <w:t>определение общей цели и путей ее достижения; умение договариваться о распределении</w:t>
      </w:r>
      <w:r>
        <w:rPr>
          <w:color w:val="000009"/>
          <w:spacing w:val="66"/>
          <w:sz w:val="24"/>
        </w:rPr>
        <w:t xml:space="preserve"> </w:t>
      </w:r>
      <w:r>
        <w:rPr>
          <w:color w:val="000009"/>
          <w:sz w:val="24"/>
        </w:rPr>
        <w:t>функций</w:t>
      </w:r>
      <w:r>
        <w:rPr>
          <w:color w:val="000009"/>
          <w:spacing w:val="6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66"/>
          <w:sz w:val="24"/>
        </w:rPr>
        <w:t xml:space="preserve"> </w:t>
      </w:r>
      <w:r>
        <w:rPr>
          <w:color w:val="000009"/>
          <w:sz w:val="24"/>
        </w:rPr>
        <w:t>ролей</w:t>
      </w:r>
      <w:r>
        <w:rPr>
          <w:color w:val="000009"/>
          <w:spacing w:val="66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совместной</w:t>
      </w:r>
      <w:r>
        <w:rPr>
          <w:color w:val="000009"/>
          <w:spacing w:val="66"/>
          <w:sz w:val="24"/>
        </w:rPr>
        <w:t xml:space="preserve"> </w:t>
      </w:r>
      <w:r>
        <w:rPr>
          <w:color w:val="000009"/>
          <w:sz w:val="24"/>
        </w:rPr>
        <w:t>деятельности;</w:t>
      </w:r>
      <w:r>
        <w:rPr>
          <w:color w:val="000009"/>
          <w:spacing w:val="65"/>
          <w:sz w:val="24"/>
        </w:rPr>
        <w:t xml:space="preserve"> </w:t>
      </w:r>
      <w:r>
        <w:rPr>
          <w:color w:val="000009"/>
          <w:sz w:val="24"/>
        </w:rPr>
        <w:t>осуществлять</w:t>
      </w:r>
      <w:r>
        <w:rPr>
          <w:color w:val="000009"/>
          <w:spacing w:val="66"/>
          <w:sz w:val="24"/>
        </w:rPr>
        <w:t xml:space="preserve"> </w:t>
      </w:r>
      <w:proofErr w:type="gramStart"/>
      <w:r>
        <w:rPr>
          <w:color w:val="000009"/>
          <w:sz w:val="24"/>
        </w:rPr>
        <w:t>взаимный</w:t>
      </w:r>
      <w:proofErr w:type="gramEnd"/>
    </w:p>
    <w:p w:rsidR="00AC1B4C" w:rsidRDefault="00AC1B4C">
      <w:pPr>
        <w:pStyle w:val="a4"/>
        <w:spacing w:line="276" w:lineRule="auto"/>
        <w:rPr>
          <w:sz w:val="24"/>
        </w:rPr>
        <w:sectPr w:rsidR="00AC1B4C">
          <w:pgSz w:w="11910" w:h="16840"/>
          <w:pgMar w:top="1040" w:right="566" w:bottom="280" w:left="708" w:header="720" w:footer="720" w:gutter="0"/>
          <w:cols w:space="720"/>
        </w:sectPr>
      </w:pPr>
    </w:p>
    <w:p w:rsidR="00AC1B4C" w:rsidRDefault="00996E6C">
      <w:pPr>
        <w:pStyle w:val="a3"/>
        <w:spacing w:before="68" w:line="278" w:lineRule="auto"/>
        <w:ind w:right="293"/>
      </w:pPr>
      <w:r>
        <w:rPr>
          <w:color w:val="000009"/>
        </w:rPr>
        <w:lastRenderedPageBreak/>
        <w:t>контроль в совместной деятельности, адекватно оценивать собственное поведение и поведение окружающих;</w:t>
      </w:r>
    </w:p>
    <w:p w:rsidR="00AC1B4C" w:rsidRDefault="00996E6C">
      <w:pPr>
        <w:pStyle w:val="a4"/>
        <w:numPr>
          <w:ilvl w:val="0"/>
          <w:numId w:val="6"/>
        </w:numPr>
        <w:tabs>
          <w:tab w:val="left" w:pos="2004"/>
        </w:tabs>
        <w:spacing w:line="276" w:lineRule="auto"/>
        <w:ind w:right="284" w:firstLine="707"/>
        <w:rPr>
          <w:sz w:val="24"/>
        </w:rPr>
      </w:pPr>
      <w:r>
        <w:rPr>
          <w:color w:val="000009"/>
          <w:sz w:val="24"/>
        </w:rPr>
        <w:t>готовность конструктивно разрешать конфликты посредством учета интересов сторон и сотрудничества;</w:t>
      </w:r>
    </w:p>
    <w:p w:rsidR="00AC1B4C" w:rsidRDefault="00996E6C">
      <w:pPr>
        <w:pStyle w:val="a4"/>
        <w:numPr>
          <w:ilvl w:val="0"/>
          <w:numId w:val="6"/>
        </w:numPr>
        <w:tabs>
          <w:tab w:val="left" w:pos="2170"/>
        </w:tabs>
        <w:spacing w:line="276" w:lineRule="auto"/>
        <w:ind w:right="287" w:firstLine="707"/>
        <w:rPr>
          <w:sz w:val="24"/>
        </w:rPr>
      </w:pPr>
      <w:r>
        <w:rPr>
          <w:color w:val="000009"/>
          <w:sz w:val="24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предмета;</w:t>
      </w:r>
    </w:p>
    <w:p w:rsidR="00AC1B4C" w:rsidRDefault="00996E6C">
      <w:pPr>
        <w:pStyle w:val="a4"/>
        <w:numPr>
          <w:ilvl w:val="0"/>
          <w:numId w:val="6"/>
        </w:numPr>
        <w:tabs>
          <w:tab w:val="left" w:pos="2081"/>
        </w:tabs>
        <w:spacing w:line="276" w:lineRule="auto"/>
        <w:ind w:right="286" w:firstLine="707"/>
        <w:rPr>
          <w:sz w:val="24"/>
        </w:rPr>
      </w:pPr>
      <w:r>
        <w:rPr>
          <w:color w:val="000009"/>
          <w:sz w:val="24"/>
        </w:rPr>
        <w:t xml:space="preserve">овладение некоторыми базовыми предметными и </w:t>
      </w:r>
      <w:proofErr w:type="spellStart"/>
      <w:r>
        <w:rPr>
          <w:color w:val="000009"/>
          <w:sz w:val="24"/>
        </w:rPr>
        <w:t>межпредметными</w:t>
      </w:r>
      <w:proofErr w:type="spellEnd"/>
      <w:r>
        <w:rPr>
          <w:color w:val="000009"/>
          <w:sz w:val="24"/>
        </w:rPr>
        <w:t xml:space="preserve"> понятиями, отражающими доступные существенные связи и отношения между объектами и </w:t>
      </w:r>
      <w:r>
        <w:rPr>
          <w:color w:val="000009"/>
          <w:spacing w:val="-2"/>
          <w:sz w:val="24"/>
        </w:rPr>
        <w:t>процессами.</w:t>
      </w:r>
    </w:p>
    <w:p w:rsidR="00AC1B4C" w:rsidRDefault="00996E6C">
      <w:pPr>
        <w:pStyle w:val="a3"/>
        <w:spacing w:line="276" w:lineRule="auto"/>
        <w:ind w:right="284" w:firstLine="707"/>
      </w:pPr>
      <w:r>
        <w:rPr>
          <w:b/>
          <w:i/>
        </w:rPr>
        <w:t xml:space="preserve">Предметные результаты </w:t>
      </w:r>
      <w:r>
        <w:t xml:space="preserve">освоения АООП НОО с учетом специфики содержания предметных областей включают освоенные </w:t>
      </w:r>
      <w:proofErr w:type="gramStart"/>
      <w:r>
        <w:t>обучающимися</w:t>
      </w:r>
      <w:proofErr w:type="gramEnd"/>
      <w:r>
        <w:t xml:space="preserve"> знания и умения,</w:t>
      </w:r>
      <w:r>
        <w:rPr>
          <w:spacing w:val="40"/>
        </w:rPr>
        <w:t xml:space="preserve"> </w:t>
      </w:r>
      <w:r>
        <w:t>специфичные для каждой предметной области, готовность их применения.</w:t>
      </w:r>
    </w:p>
    <w:p w:rsidR="00AC1B4C" w:rsidRDefault="00996E6C">
      <w:pPr>
        <w:pStyle w:val="a3"/>
        <w:spacing w:line="276" w:lineRule="auto"/>
        <w:ind w:right="289" w:firstLine="707"/>
      </w:pPr>
      <w:r>
        <w:rPr>
          <w:color w:val="000009"/>
        </w:rPr>
        <w:t xml:space="preserve">С учетом индивидуальных возможностей и особых образовательных </w:t>
      </w:r>
      <w:proofErr w:type="gramStart"/>
      <w:r>
        <w:rPr>
          <w:color w:val="000009"/>
        </w:rPr>
        <w:t>потребностей</w:t>
      </w:r>
      <w:proofErr w:type="gramEnd"/>
      <w:r>
        <w:rPr>
          <w:color w:val="000009"/>
        </w:rPr>
        <w:t xml:space="preserve"> обучающихся с ЗПР </w:t>
      </w:r>
      <w:r>
        <w:rPr>
          <w:b/>
          <w:i/>
          <w:color w:val="000009"/>
        </w:rPr>
        <w:t xml:space="preserve">предметные результаты </w:t>
      </w:r>
      <w:r>
        <w:rPr>
          <w:color w:val="000009"/>
        </w:rPr>
        <w:t>должны отражать:</w:t>
      </w:r>
    </w:p>
    <w:p w:rsidR="00AC1B4C" w:rsidRDefault="00996E6C">
      <w:pPr>
        <w:pStyle w:val="Heading3"/>
        <w:spacing w:before="2"/>
        <w:ind w:left="1713"/>
      </w:pPr>
      <w:r>
        <w:rPr>
          <w:spacing w:val="-15"/>
        </w:rPr>
        <w:t>Иностранный</w:t>
      </w:r>
      <w:r>
        <w:rPr>
          <w:spacing w:val="-20"/>
        </w:rPr>
        <w:t xml:space="preserve"> </w:t>
      </w:r>
      <w:r>
        <w:rPr>
          <w:spacing w:val="-4"/>
        </w:rPr>
        <w:t>язык:</w:t>
      </w:r>
    </w:p>
    <w:p w:rsidR="00AC1B4C" w:rsidRDefault="00996E6C">
      <w:pPr>
        <w:pStyle w:val="a4"/>
        <w:numPr>
          <w:ilvl w:val="0"/>
          <w:numId w:val="5"/>
        </w:numPr>
        <w:tabs>
          <w:tab w:val="left" w:pos="2408"/>
        </w:tabs>
        <w:spacing w:before="36" w:line="276" w:lineRule="auto"/>
        <w:ind w:right="288" w:firstLine="707"/>
        <w:rPr>
          <w:sz w:val="24"/>
        </w:rPr>
      </w:pPr>
      <w:r>
        <w:rPr>
          <w:sz w:val="24"/>
        </w:rPr>
        <w:t xml:space="preserve">приобретение начальных элементарных навыков восприятия устной и письменной речи на иностранном языке на основе своих речевых возможностей и </w:t>
      </w:r>
      <w:r>
        <w:rPr>
          <w:spacing w:val="-2"/>
          <w:sz w:val="24"/>
        </w:rPr>
        <w:t>потребностей;</w:t>
      </w:r>
    </w:p>
    <w:p w:rsidR="00AC1B4C" w:rsidRDefault="00996E6C">
      <w:pPr>
        <w:pStyle w:val="a4"/>
        <w:numPr>
          <w:ilvl w:val="0"/>
          <w:numId w:val="5"/>
        </w:numPr>
        <w:tabs>
          <w:tab w:val="left" w:pos="2408"/>
        </w:tabs>
        <w:spacing w:line="276" w:lineRule="auto"/>
        <w:ind w:right="285" w:firstLine="707"/>
        <w:rPr>
          <w:sz w:val="24"/>
        </w:rPr>
      </w:pPr>
      <w:r>
        <w:rPr>
          <w:sz w:val="24"/>
        </w:rPr>
        <w:t>освоение начальных лингвистических представлений, необходимых для восприятия на элементарном уровне устной и письменной речи на иностранном языке,</w:t>
      </w:r>
    </w:p>
    <w:p w:rsidR="00AC1B4C" w:rsidRDefault="00996E6C">
      <w:pPr>
        <w:pStyle w:val="a4"/>
        <w:numPr>
          <w:ilvl w:val="0"/>
          <w:numId w:val="5"/>
        </w:numPr>
        <w:tabs>
          <w:tab w:val="left" w:pos="2408"/>
        </w:tabs>
        <w:spacing w:before="2" w:line="276" w:lineRule="auto"/>
        <w:ind w:right="285" w:firstLine="707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основ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</w:t>
      </w:r>
      <w:r>
        <w:rPr>
          <w:spacing w:val="-2"/>
          <w:sz w:val="24"/>
        </w:rPr>
        <w:t>литературы.</w:t>
      </w:r>
    </w:p>
    <w:p w:rsidR="00AC1B4C" w:rsidRDefault="00AC1B4C">
      <w:pPr>
        <w:pStyle w:val="a3"/>
        <w:spacing w:before="46"/>
        <w:ind w:left="0"/>
        <w:jc w:val="left"/>
      </w:pPr>
    </w:p>
    <w:p w:rsidR="00AC1B4C" w:rsidRDefault="00996E6C">
      <w:pPr>
        <w:ind w:left="1893"/>
        <w:jc w:val="both"/>
        <w:rPr>
          <w:b/>
          <w:i/>
          <w:sz w:val="24"/>
        </w:rPr>
      </w:pPr>
      <w:r>
        <w:rPr>
          <w:b/>
          <w:i/>
          <w:sz w:val="24"/>
        </w:rPr>
        <w:t>Коммуникативные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умения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видам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речевой</w:t>
      </w:r>
      <w:r>
        <w:rPr>
          <w:b/>
          <w:i/>
          <w:spacing w:val="-2"/>
          <w:sz w:val="24"/>
        </w:rPr>
        <w:t xml:space="preserve"> деятельности</w:t>
      </w:r>
    </w:p>
    <w:p w:rsidR="00AC1B4C" w:rsidRDefault="00996E6C">
      <w:pPr>
        <w:pStyle w:val="Heading2"/>
        <w:spacing w:before="41"/>
        <w:ind w:left="1893"/>
      </w:pP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2"/>
        </w:rPr>
        <w:t xml:space="preserve"> говорения</w:t>
      </w:r>
    </w:p>
    <w:p w:rsidR="00AC1B4C" w:rsidRDefault="00996E6C">
      <w:pPr>
        <w:pStyle w:val="a4"/>
        <w:numPr>
          <w:ilvl w:val="0"/>
          <w:numId w:val="4"/>
        </w:numPr>
        <w:tabs>
          <w:tab w:val="left" w:pos="299"/>
        </w:tabs>
        <w:spacing w:before="36"/>
        <w:ind w:left="299" w:right="5529" w:hanging="299"/>
        <w:jc w:val="center"/>
        <w:rPr>
          <w:i/>
          <w:sz w:val="24"/>
        </w:rPr>
      </w:pPr>
      <w:r>
        <w:rPr>
          <w:i/>
          <w:sz w:val="24"/>
        </w:rPr>
        <w:t>Диалогическая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форма</w:t>
      </w:r>
    </w:p>
    <w:p w:rsidR="00AC1B4C" w:rsidRDefault="00996E6C">
      <w:pPr>
        <w:pStyle w:val="a3"/>
        <w:spacing w:before="40"/>
        <w:ind w:left="711" w:right="6225"/>
        <w:jc w:val="center"/>
      </w:pPr>
      <w:r>
        <w:t>Уметь</w:t>
      </w:r>
      <w:r>
        <w:rPr>
          <w:spacing w:val="-4"/>
        </w:rPr>
        <w:t xml:space="preserve"> </w:t>
      </w:r>
      <w:r>
        <w:rPr>
          <w:spacing w:val="-2"/>
        </w:rPr>
        <w:t>вести:</w:t>
      </w:r>
    </w:p>
    <w:p w:rsidR="00AC1B4C" w:rsidRDefault="00996E6C">
      <w:pPr>
        <w:pStyle w:val="a3"/>
        <w:spacing w:before="44" w:line="276" w:lineRule="auto"/>
        <w:ind w:left="1238" w:right="288" w:firstLine="85"/>
        <w:jc w:val="center"/>
      </w:pPr>
      <w:r>
        <w:t>этикетные диалоги в типичных ситуациях бытового и учебно-трудового общения; диалог-расспрос</w:t>
      </w:r>
      <w:r>
        <w:rPr>
          <w:spacing w:val="20"/>
        </w:rPr>
        <w:t xml:space="preserve"> </w:t>
      </w:r>
      <w:r>
        <w:t>(запрос</w:t>
      </w:r>
      <w:r>
        <w:rPr>
          <w:spacing w:val="18"/>
        </w:rPr>
        <w:t xml:space="preserve"> </w:t>
      </w:r>
      <w:r>
        <w:t>информации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ответ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него)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опорой</w:t>
      </w:r>
      <w:r>
        <w:rPr>
          <w:spacing w:val="20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картинку и</w:t>
      </w:r>
      <w:r>
        <w:rPr>
          <w:spacing w:val="20"/>
        </w:rPr>
        <w:t xml:space="preserve"> </w:t>
      </w:r>
      <w:r>
        <w:t>модель,</w:t>
      </w:r>
    </w:p>
    <w:p w:rsidR="00AC1B4C" w:rsidRDefault="00996E6C">
      <w:pPr>
        <w:pStyle w:val="a3"/>
        <w:spacing w:line="275" w:lineRule="exact"/>
        <w:ind w:left="711" w:right="2293"/>
        <w:jc w:val="center"/>
      </w:pPr>
      <w:r>
        <w:t>объем</w:t>
      </w:r>
      <w:r>
        <w:rPr>
          <w:spacing w:val="-6"/>
        </w:rPr>
        <w:t xml:space="preserve"> </w:t>
      </w:r>
      <w:r>
        <w:t>диалогического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3"/>
        </w:rPr>
        <w:t xml:space="preserve"> </w:t>
      </w:r>
      <w:r>
        <w:t>2-3</w:t>
      </w:r>
      <w:r>
        <w:rPr>
          <w:spacing w:val="-2"/>
        </w:rPr>
        <w:t xml:space="preserve"> </w:t>
      </w:r>
      <w:r>
        <w:t>реплики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каждой</w:t>
      </w:r>
      <w:r>
        <w:rPr>
          <w:spacing w:val="-2"/>
        </w:rPr>
        <w:t xml:space="preserve"> стороны.</w:t>
      </w:r>
    </w:p>
    <w:p w:rsidR="00AC1B4C" w:rsidRDefault="00996E6C">
      <w:pPr>
        <w:pStyle w:val="a4"/>
        <w:numPr>
          <w:ilvl w:val="0"/>
          <w:numId w:val="4"/>
        </w:numPr>
        <w:tabs>
          <w:tab w:val="left" w:pos="1537"/>
        </w:tabs>
        <w:spacing w:before="41"/>
        <w:ind w:left="1537" w:hanging="299"/>
        <w:rPr>
          <w:i/>
          <w:sz w:val="24"/>
        </w:rPr>
      </w:pPr>
      <w:r>
        <w:rPr>
          <w:i/>
          <w:sz w:val="24"/>
        </w:rPr>
        <w:t>Монологическая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форма</w:t>
      </w:r>
    </w:p>
    <w:p w:rsidR="00AC1B4C" w:rsidRDefault="00996E6C">
      <w:pPr>
        <w:pStyle w:val="a3"/>
        <w:spacing w:before="43" w:line="276" w:lineRule="auto"/>
        <w:ind w:right="295" w:firstLine="283"/>
      </w:pPr>
      <w:r>
        <w:t>Уметь пользоваться основными коммуникативными типами речи: описание, характеристика (персонажей) с опорой на картинку (небольшой объем).</w:t>
      </w:r>
    </w:p>
    <w:p w:rsidR="00AC1B4C" w:rsidRDefault="00996E6C">
      <w:pPr>
        <w:pStyle w:val="Heading2"/>
        <w:spacing w:before="3"/>
        <w:ind w:left="1893"/>
      </w:pP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аудирования</w:t>
      </w:r>
      <w:proofErr w:type="spellEnd"/>
    </w:p>
    <w:p w:rsidR="00AC1B4C" w:rsidRDefault="00996E6C">
      <w:pPr>
        <w:pStyle w:val="a3"/>
        <w:spacing w:before="36" w:line="278" w:lineRule="auto"/>
        <w:ind w:right="285" w:firstLine="283"/>
      </w:pPr>
      <w:r>
        <w:t>Воспринимать на</w:t>
      </w:r>
      <w:r>
        <w:rPr>
          <w:spacing w:val="-1"/>
        </w:rPr>
        <w:t xml:space="preserve"> </w:t>
      </w:r>
      <w:r>
        <w:t>слух и понимать: речь учителя и одноклассников 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общения на уроке и вербально/</w:t>
      </w:r>
      <w:proofErr w:type="spellStart"/>
      <w:r>
        <w:t>невербально</w:t>
      </w:r>
      <w:proofErr w:type="spellEnd"/>
      <w:r>
        <w:t xml:space="preserve"> реагировать на </w:t>
      </w:r>
      <w:proofErr w:type="gramStart"/>
      <w:r>
        <w:t>услышанное</w:t>
      </w:r>
      <w:proofErr w:type="gramEnd"/>
      <w:r>
        <w:t>.</w:t>
      </w:r>
    </w:p>
    <w:p w:rsidR="00AC1B4C" w:rsidRDefault="00996E6C">
      <w:pPr>
        <w:pStyle w:val="Heading2"/>
        <w:spacing w:before="2"/>
        <w:ind w:left="1533"/>
      </w:pP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2"/>
        </w:rPr>
        <w:t xml:space="preserve"> чтения</w:t>
      </w:r>
    </w:p>
    <w:p w:rsidR="00AC1B4C" w:rsidRDefault="00996E6C">
      <w:pPr>
        <w:pStyle w:val="a3"/>
        <w:spacing w:before="36"/>
        <w:ind w:left="1533"/>
      </w:pPr>
      <w:r>
        <w:t>Читать</w:t>
      </w:r>
      <w:r>
        <w:rPr>
          <w:spacing w:val="-4"/>
        </w:rPr>
        <w:t xml:space="preserve"> </w:t>
      </w:r>
      <w:r>
        <w:t>(использовать</w:t>
      </w:r>
      <w:r>
        <w:rPr>
          <w:spacing w:val="-4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t>глобального</w:t>
      </w:r>
      <w:r>
        <w:rPr>
          <w:spacing w:val="-4"/>
        </w:rPr>
        <w:t xml:space="preserve"> </w:t>
      </w:r>
      <w:r>
        <w:rPr>
          <w:spacing w:val="-2"/>
        </w:rPr>
        <w:t>чтения):</w:t>
      </w:r>
    </w:p>
    <w:p w:rsidR="00AC1B4C" w:rsidRDefault="00996E6C">
      <w:pPr>
        <w:pStyle w:val="a3"/>
        <w:spacing w:before="40" w:line="276" w:lineRule="auto"/>
        <w:ind w:right="280" w:firstLine="244"/>
      </w:pPr>
      <w:r>
        <w:t>вслух</w:t>
      </w:r>
      <w:r>
        <w:rPr>
          <w:spacing w:val="40"/>
        </w:rPr>
        <w:t xml:space="preserve"> </w:t>
      </w:r>
      <w:r>
        <w:t>читать</w:t>
      </w:r>
      <w:r>
        <w:rPr>
          <w:spacing w:val="40"/>
        </w:rPr>
        <w:t xml:space="preserve"> </w:t>
      </w:r>
      <w:r>
        <w:t>слова</w:t>
      </w:r>
      <w:r>
        <w:rPr>
          <w:spacing w:val="39"/>
        </w:rPr>
        <w:t xml:space="preserve"> </w:t>
      </w:r>
      <w:r>
        <w:t>изучаемой</w:t>
      </w:r>
      <w:r>
        <w:rPr>
          <w:spacing w:val="40"/>
        </w:rPr>
        <w:t xml:space="preserve"> </w:t>
      </w:r>
      <w:r>
        <w:t>лексики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понимать</w:t>
      </w:r>
      <w:r>
        <w:rPr>
          <w:spacing w:val="38"/>
        </w:rPr>
        <w:t xml:space="preserve"> </w:t>
      </w:r>
      <w:r>
        <w:t>небольшие</w:t>
      </w:r>
      <w:r>
        <w:rPr>
          <w:spacing w:val="39"/>
        </w:rPr>
        <w:t xml:space="preserve"> </w:t>
      </w:r>
      <w:r>
        <w:t>диалоги,</w:t>
      </w:r>
      <w:r>
        <w:rPr>
          <w:spacing w:val="40"/>
        </w:rPr>
        <w:t xml:space="preserve"> </w:t>
      </w:r>
      <w:r>
        <w:t>построенные на изученном языковом материале; находить необходимую информацию (имена персонажей, где происходит действие и</w:t>
      </w:r>
      <w:r>
        <w:rPr>
          <w:spacing w:val="40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д.).</w:t>
      </w:r>
    </w:p>
    <w:p w:rsidR="00AC1B4C" w:rsidRDefault="00996E6C">
      <w:pPr>
        <w:pStyle w:val="Heading2"/>
        <w:spacing w:before="6"/>
        <w:ind w:left="1893"/>
      </w:pP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2"/>
        </w:rPr>
        <w:t xml:space="preserve"> письма</w:t>
      </w:r>
    </w:p>
    <w:p w:rsidR="00AC1B4C" w:rsidRDefault="00996E6C">
      <w:pPr>
        <w:pStyle w:val="a3"/>
        <w:spacing w:before="36"/>
        <w:ind w:left="1277"/>
      </w:pPr>
      <w:r>
        <w:t>Знать</w:t>
      </w:r>
      <w:r>
        <w:rPr>
          <w:spacing w:val="-4"/>
        </w:rPr>
        <w:t xml:space="preserve"> </w:t>
      </w:r>
      <w:r>
        <w:t>и уметь</w:t>
      </w:r>
      <w:r>
        <w:rPr>
          <w:spacing w:val="-4"/>
        </w:rPr>
        <w:t xml:space="preserve"> </w:t>
      </w:r>
      <w:r>
        <w:t>писать</w:t>
      </w:r>
      <w:r>
        <w:rPr>
          <w:spacing w:val="-3"/>
        </w:rPr>
        <w:t xml:space="preserve"> </w:t>
      </w:r>
      <w:r>
        <w:t>буквы</w:t>
      </w:r>
      <w:r>
        <w:rPr>
          <w:spacing w:val="-4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rPr>
          <w:spacing w:val="-2"/>
        </w:rPr>
        <w:t>алфавита.</w:t>
      </w:r>
    </w:p>
    <w:p w:rsidR="00AC1B4C" w:rsidRDefault="00AC1B4C">
      <w:pPr>
        <w:pStyle w:val="a3"/>
        <w:sectPr w:rsidR="00AC1B4C">
          <w:pgSz w:w="11910" w:h="16840"/>
          <w:pgMar w:top="1040" w:right="566" w:bottom="280" w:left="708" w:header="720" w:footer="720" w:gutter="0"/>
          <w:cols w:space="720"/>
        </w:sectPr>
      </w:pPr>
    </w:p>
    <w:p w:rsidR="00AC1B4C" w:rsidRDefault="00996E6C">
      <w:pPr>
        <w:pStyle w:val="a3"/>
        <w:spacing w:before="68"/>
        <w:ind w:left="1533"/>
      </w:pPr>
      <w:r>
        <w:lastRenderedPageBreak/>
        <w:t>Владеть:</w:t>
      </w:r>
      <w:r>
        <w:rPr>
          <w:spacing w:val="-2"/>
        </w:rPr>
        <w:t xml:space="preserve"> </w:t>
      </w:r>
      <w:r>
        <w:t>умением</w:t>
      </w:r>
      <w:r>
        <w:rPr>
          <w:spacing w:val="-4"/>
        </w:rPr>
        <w:t xml:space="preserve"> </w:t>
      </w:r>
      <w:r>
        <w:t>выписывать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словосочетания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2"/>
        </w:rPr>
        <w:t>предложения.</w:t>
      </w:r>
    </w:p>
    <w:p w:rsidR="00AC1B4C" w:rsidRDefault="00996E6C">
      <w:pPr>
        <w:pStyle w:val="Heading3"/>
        <w:spacing w:before="48"/>
        <w:ind w:left="1533"/>
      </w:pPr>
      <w:r>
        <w:t>Языковые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rPr>
          <w:spacing w:val="-5"/>
        </w:rPr>
        <w:t>ими</w:t>
      </w:r>
    </w:p>
    <w:p w:rsidR="00AC1B4C" w:rsidRDefault="00996E6C">
      <w:pPr>
        <w:spacing w:before="42" w:line="271" w:lineRule="auto"/>
        <w:ind w:left="994" w:right="281" w:firstLine="283"/>
        <w:jc w:val="both"/>
        <w:rPr>
          <w:sz w:val="24"/>
        </w:rPr>
      </w:pPr>
      <w:r>
        <w:rPr>
          <w:b/>
          <w:sz w:val="24"/>
        </w:rPr>
        <w:t xml:space="preserve">Графика, каллиграфия, орфография. </w:t>
      </w:r>
      <w:r>
        <w:rPr>
          <w:sz w:val="24"/>
        </w:rPr>
        <w:t xml:space="preserve">Буквы английского алфавита. Основные буквосочетания. </w:t>
      </w:r>
      <w:proofErr w:type="spellStart"/>
      <w:r>
        <w:rPr>
          <w:sz w:val="24"/>
        </w:rPr>
        <w:t>Звуко-буквенныесоответствия</w:t>
      </w:r>
      <w:proofErr w:type="spellEnd"/>
      <w:r>
        <w:rPr>
          <w:sz w:val="24"/>
        </w:rPr>
        <w:t>. Апостроф.</w:t>
      </w:r>
    </w:p>
    <w:p w:rsidR="00AC1B4C" w:rsidRDefault="00996E6C">
      <w:pPr>
        <w:pStyle w:val="a3"/>
        <w:spacing w:before="10" w:line="276" w:lineRule="auto"/>
        <w:ind w:right="281" w:firstLine="283"/>
      </w:pPr>
      <w:r>
        <w:rPr>
          <w:b/>
        </w:rPr>
        <w:t xml:space="preserve">Фонетическая сторона речи. </w:t>
      </w:r>
      <w:r>
        <w:t>Произношение и различение на слух звуков и звукосочетаний английского языка. Соблюдение норм произношения: долгота и</w:t>
      </w:r>
      <w:r>
        <w:rPr>
          <w:spacing w:val="80"/>
          <w:w w:val="150"/>
        </w:rPr>
        <w:t xml:space="preserve"> </w:t>
      </w:r>
      <w:r>
        <w:t>краткость гласных, отсутствие оглушения звонких согласных в конце слога или слова, отсутствие смягчения согласных перед гласными. Ударение в слове, фразе. Отсутствие ударения на служебных словах (артиклях, союзах, предлогах)</w:t>
      </w:r>
      <w:proofErr w:type="gramStart"/>
      <w:r>
        <w:t>.Р</w:t>
      </w:r>
      <w:proofErr w:type="gramEnd"/>
      <w:r>
        <w:t>итмико-интонационные особенности повествовательного, побудительного и вопросительного (общий и специальный вопрос) предложений. Интонация перечисления.</w:t>
      </w:r>
    </w:p>
    <w:p w:rsidR="00AC1B4C" w:rsidRDefault="00996E6C">
      <w:pPr>
        <w:pStyle w:val="a3"/>
        <w:spacing w:line="276" w:lineRule="auto"/>
        <w:ind w:right="281" w:firstLine="283"/>
      </w:pPr>
      <w:r>
        <w:rPr>
          <w:b/>
        </w:rPr>
        <w:t>Лексическая</w:t>
      </w:r>
      <w:r>
        <w:rPr>
          <w:b/>
          <w:spacing w:val="-15"/>
        </w:rPr>
        <w:t xml:space="preserve"> </w:t>
      </w:r>
      <w:r>
        <w:rPr>
          <w:b/>
        </w:rPr>
        <w:t>сторона</w:t>
      </w:r>
      <w:r>
        <w:rPr>
          <w:b/>
          <w:spacing w:val="-15"/>
        </w:rPr>
        <w:t xml:space="preserve"> </w:t>
      </w:r>
      <w:r>
        <w:rPr>
          <w:b/>
        </w:rPr>
        <w:t>речи.</w:t>
      </w:r>
      <w:r>
        <w:rPr>
          <w:b/>
          <w:spacing w:val="-15"/>
        </w:rPr>
        <w:t xml:space="preserve"> </w:t>
      </w:r>
      <w:r>
        <w:t>Лексические</w:t>
      </w:r>
      <w:r>
        <w:rPr>
          <w:spacing w:val="-15"/>
        </w:rPr>
        <w:t xml:space="preserve"> </w:t>
      </w:r>
      <w:r>
        <w:t>единицы,</w:t>
      </w:r>
      <w:r>
        <w:rPr>
          <w:spacing w:val="-15"/>
        </w:rPr>
        <w:t xml:space="preserve"> </w:t>
      </w:r>
      <w:r>
        <w:t>обслуживающие</w:t>
      </w:r>
      <w:r>
        <w:rPr>
          <w:spacing w:val="-14"/>
        </w:rPr>
        <w:t xml:space="preserve"> </w:t>
      </w:r>
      <w:r>
        <w:t>ситуации</w:t>
      </w:r>
      <w:r>
        <w:rPr>
          <w:spacing w:val="-12"/>
        </w:rPr>
        <w:t xml:space="preserve"> </w:t>
      </w:r>
      <w:r>
        <w:t xml:space="preserve">общения, в пределах тематики начальной школы, в объѐме 300 лексических единиц для усвоения, простейшие устойчивые словосочетания, оценочная лексика и речевые клише как элементы речевого этикета, отражающие культуру </w:t>
      </w:r>
      <w:proofErr w:type="spellStart"/>
      <w:r>
        <w:t>англоговорящих</w:t>
      </w:r>
      <w:proofErr w:type="spellEnd"/>
      <w:r>
        <w:t xml:space="preserve"> стран. Интернациональные слова (например, </w:t>
      </w:r>
      <w:proofErr w:type="spellStart"/>
      <w:r>
        <w:t>doctor</w:t>
      </w:r>
      <w:proofErr w:type="spellEnd"/>
      <w:r>
        <w:t xml:space="preserve">, </w:t>
      </w:r>
      <w:proofErr w:type="spellStart"/>
      <w:r>
        <w:t>film</w:t>
      </w:r>
      <w:proofErr w:type="spellEnd"/>
      <w:r>
        <w:t>).</w:t>
      </w:r>
    </w:p>
    <w:p w:rsidR="00AC1B4C" w:rsidRDefault="00996E6C">
      <w:pPr>
        <w:pStyle w:val="a3"/>
        <w:spacing w:before="1" w:line="276" w:lineRule="auto"/>
        <w:ind w:right="278" w:firstLine="283"/>
      </w:pPr>
      <w:r>
        <w:rPr>
          <w:b/>
        </w:rPr>
        <w:t xml:space="preserve">Грамматическая сторона речи. </w:t>
      </w:r>
      <w:r>
        <w:t xml:space="preserve">Основные коммуникативные типы предложений: </w:t>
      </w:r>
      <w:proofErr w:type="gramStart"/>
      <w:r>
        <w:t>повествовательное</w:t>
      </w:r>
      <w:proofErr w:type="gramEnd"/>
      <w:r>
        <w:t xml:space="preserve">, вопросительное, побудительное. Общий и специальный вопросы. Вопросительные слова: </w:t>
      </w:r>
      <w:proofErr w:type="spellStart"/>
      <w:r>
        <w:t>what</w:t>
      </w:r>
      <w:proofErr w:type="spellEnd"/>
      <w:r>
        <w:t xml:space="preserve">, </w:t>
      </w:r>
      <w:proofErr w:type="spellStart"/>
      <w:r>
        <w:t>who</w:t>
      </w:r>
      <w:proofErr w:type="spellEnd"/>
      <w:r>
        <w:t xml:space="preserve">, </w:t>
      </w:r>
      <w:proofErr w:type="spellStart"/>
      <w:r>
        <w:t>when</w:t>
      </w:r>
      <w:proofErr w:type="spellEnd"/>
      <w:r>
        <w:t xml:space="preserve">, </w:t>
      </w:r>
      <w:proofErr w:type="spellStart"/>
      <w:r>
        <w:t>where</w:t>
      </w:r>
      <w:proofErr w:type="spellEnd"/>
      <w:r>
        <w:t xml:space="preserve">, </w:t>
      </w:r>
      <w:proofErr w:type="spellStart"/>
      <w:r>
        <w:t>how</w:t>
      </w:r>
      <w:proofErr w:type="spellEnd"/>
      <w:r>
        <w:t xml:space="preserve">. Порядок слов в предложении. Утвердительные и отрицательные предложения. </w:t>
      </w:r>
      <w:proofErr w:type="gramStart"/>
      <w:r>
        <w:t xml:space="preserve">Простое предложение с простым глагольным сказуемым (I </w:t>
      </w:r>
      <w:proofErr w:type="spellStart"/>
      <w:r>
        <w:t>speak</w:t>
      </w:r>
      <w:proofErr w:type="spellEnd"/>
      <w:r>
        <w:t xml:space="preserve"> </w:t>
      </w:r>
      <w:proofErr w:type="spellStart"/>
      <w:r>
        <w:t>English</w:t>
      </w:r>
      <w:proofErr w:type="spellEnd"/>
      <w:r>
        <w:t>.), составным именным (</w:t>
      </w:r>
      <w:proofErr w:type="spellStart"/>
      <w:r>
        <w:t>He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big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She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skate</w:t>
      </w:r>
      <w:proofErr w:type="spellEnd"/>
      <w:r>
        <w:t>.) сказуемым.</w:t>
      </w:r>
      <w:proofErr w:type="gramEnd"/>
      <w:r>
        <w:t xml:space="preserve"> Побудительные предложения в утвердительной (</w:t>
      </w:r>
      <w:proofErr w:type="spellStart"/>
      <w:r>
        <w:t>Run</w:t>
      </w:r>
      <w:proofErr w:type="spellEnd"/>
      <w:r>
        <w:t xml:space="preserve">, </w:t>
      </w:r>
      <w:proofErr w:type="spellStart"/>
      <w:r>
        <w:t>please</w:t>
      </w:r>
      <w:proofErr w:type="spellEnd"/>
      <w:r>
        <w:t>.) форме.</w:t>
      </w:r>
    </w:p>
    <w:p w:rsidR="00AC1B4C" w:rsidRDefault="00996E6C">
      <w:pPr>
        <w:pStyle w:val="a3"/>
        <w:spacing w:line="276" w:lineRule="auto"/>
        <w:ind w:right="273" w:firstLine="283"/>
      </w:pPr>
      <w:r>
        <w:t>Существительные в единственном и множественном числе (образованные по</w:t>
      </w:r>
      <w:r>
        <w:rPr>
          <w:spacing w:val="40"/>
        </w:rPr>
        <w:t xml:space="preserve"> </w:t>
      </w:r>
      <w:r>
        <w:t>правилу</w:t>
      </w:r>
      <w:r>
        <w:rPr>
          <w:spacing w:val="80"/>
        </w:rPr>
        <w:t xml:space="preserve"> </w:t>
      </w:r>
      <w:r>
        <w:t xml:space="preserve">и исключения), существительные с неопределѐнным, определѐнным артиклем. Местоимения: личные и притяжательные. Количественные числительные (до 10). Наиболее употребительные предлоги: </w:t>
      </w:r>
      <w:proofErr w:type="spellStart"/>
      <w:r>
        <w:t>in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, </w:t>
      </w:r>
      <w:proofErr w:type="spellStart"/>
      <w:r>
        <w:t>at</w:t>
      </w:r>
      <w:proofErr w:type="spellEnd"/>
      <w:r>
        <w:t>.</w:t>
      </w:r>
    </w:p>
    <w:p w:rsidR="00AC1B4C" w:rsidRDefault="00996E6C">
      <w:pPr>
        <w:pStyle w:val="Heading3"/>
        <w:spacing w:before="1"/>
        <w:ind w:left="1277"/>
      </w:pPr>
      <w:proofErr w:type="spellStart"/>
      <w:r>
        <w:t>Социокультурная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осведомлѐнность</w:t>
      </w:r>
    </w:p>
    <w:p w:rsidR="00AC1B4C" w:rsidRDefault="00996E6C">
      <w:pPr>
        <w:pStyle w:val="a3"/>
        <w:spacing w:before="36" w:line="276" w:lineRule="auto"/>
        <w:ind w:right="282" w:firstLine="283"/>
      </w:pPr>
      <w:r>
        <w:t>В процессе обучения иностранному языку в начальной школе обучающиеся</w:t>
      </w:r>
      <w:r>
        <w:rPr>
          <w:spacing w:val="40"/>
        </w:rPr>
        <w:t xml:space="preserve"> </w:t>
      </w:r>
      <w:r>
        <w:t>знакомятся: с названиями стран изучаемого языка; с некоторыми литературными персонажами популярных детских произведений; с сюжетами некоторых популярных сказок, а также небольшими произведениями детского фольклора (стихами, песнями) на иностранном языке; с элементарными формами речевого и неречевого поведения, принятого в странах изучаемого языка.</w:t>
      </w:r>
    </w:p>
    <w:p w:rsidR="00AC1B4C" w:rsidRDefault="00AC1B4C">
      <w:pPr>
        <w:pStyle w:val="TableParagraph"/>
        <w:rPr>
          <w:b/>
          <w:sz w:val="24"/>
        </w:rPr>
      </w:pPr>
    </w:p>
    <w:p w:rsidR="00B8462F" w:rsidRDefault="00B8462F" w:rsidP="00B8462F">
      <w:pPr>
        <w:pStyle w:val="a3"/>
        <w:spacing w:before="165"/>
        <w:ind w:left="0"/>
        <w:jc w:val="left"/>
        <w:rPr>
          <w:sz w:val="28"/>
        </w:rPr>
      </w:pPr>
    </w:p>
    <w:p w:rsidR="00B8462F" w:rsidRDefault="00B8462F" w:rsidP="00B8462F">
      <w:pPr>
        <w:pStyle w:val="Heading1"/>
        <w:ind w:left="1407"/>
      </w:pPr>
      <w:r>
        <w:rPr>
          <w:spacing w:val="-2"/>
        </w:rPr>
        <w:t>СОДЕРЖАНИЕ</w:t>
      </w:r>
      <w:r>
        <w:rPr>
          <w:spacing w:val="-3"/>
        </w:rPr>
        <w:t xml:space="preserve"> </w:t>
      </w:r>
      <w:r>
        <w:rPr>
          <w:spacing w:val="-2"/>
        </w:rPr>
        <w:t>УЧЕБНОГО</w:t>
      </w:r>
      <w:r>
        <w:rPr>
          <w:spacing w:val="2"/>
        </w:rPr>
        <w:t xml:space="preserve"> </w:t>
      </w:r>
      <w:r>
        <w:rPr>
          <w:spacing w:val="-2"/>
        </w:rPr>
        <w:t>ПРЕДМЕТА</w:t>
      </w:r>
    </w:p>
    <w:p w:rsidR="00B8462F" w:rsidRDefault="00B8462F" w:rsidP="00B8462F">
      <w:pPr>
        <w:pStyle w:val="Heading2"/>
        <w:spacing w:before="161"/>
        <w:ind w:left="263"/>
        <w:jc w:val="left"/>
      </w:pPr>
      <w:r>
        <w:t xml:space="preserve">          Тематическое</w:t>
      </w:r>
      <w:r>
        <w:rPr>
          <w:spacing w:val="-11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rPr>
          <w:spacing w:val="-4"/>
        </w:rPr>
        <w:t>речи</w:t>
      </w:r>
    </w:p>
    <w:p w:rsidR="00B8462F" w:rsidRDefault="00B8462F" w:rsidP="00B8462F">
      <w:pPr>
        <w:pStyle w:val="a3"/>
        <w:spacing w:before="158" w:line="360" w:lineRule="auto"/>
        <w:ind w:left="143" w:right="33" w:firstLine="599"/>
        <w:jc w:val="left"/>
      </w:pPr>
      <w:r>
        <w:rPr>
          <w:i/>
        </w:rPr>
        <w:t>Мир моего «я»</w:t>
      </w:r>
      <w:r>
        <w:t>. Моя семья. Мой день рождения. Моя любимая еда. Мой день (распорядок дня).</w:t>
      </w:r>
    </w:p>
    <w:p w:rsidR="00B8462F" w:rsidRDefault="00B8462F" w:rsidP="00B8462F">
      <w:pPr>
        <w:pStyle w:val="a3"/>
        <w:spacing w:line="360" w:lineRule="auto"/>
        <w:ind w:left="709" w:firstLine="33"/>
        <w:jc w:val="left"/>
      </w:pPr>
      <w:r>
        <w:rPr>
          <w:i/>
        </w:rPr>
        <w:t>Мир моих увлечений</w:t>
      </w:r>
      <w:r>
        <w:t>. Любимая игрушка, игра. Мой питомец. Любимые занятия. Любимая    сказка. Выходной день. Каникулы.</w:t>
      </w:r>
    </w:p>
    <w:p w:rsidR="00B8462F" w:rsidRDefault="00B8462F">
      <w:pPr>
        <w:pStyle w:val="TableParagraph"/>
        <w:rPr>
          <w:b/>
          <w:sz w:val="24"/>
        </w:rPr>
        <w:sectPr w:rsidR="00B8462F">
          <w:pgSz w:w="11910" w:h="16840"/>
          <w:pgMar w:top="1040" w:right="566" w:bottom="1569" w:left="708" w:header="720" w:footer="720" w:gutter="0"/>
          <w:cols w:space="720"/>
        </w:sectPr>
      </w:pPr>
    </w:p>
    <w:p w:rsidR="00B8462F" w:rsidRDefault="00B8462F" w:rsidP="00AB5972">
      <w:pPr>
        <w:pStyle w:val="a3"/>
        <w:spacing w:line="360" w:lineRule="auto"/>
        <w:ind w:left="0"/>
        <w:jc w:val="left"/>
      </w:pPr>
    </w:p>
    <w:p w:rsidR="00B8462F" w:rsidRDefault="00B8462F" w:rsidP="00B8462F">
      <w:pPr>
        <w:pStyle w:val="a3"/>
        <w:spacing w:before="65" w:line="360" w:lineRule="auto"/>
        <w:ind w:left="143" w:right="426" w:firstLine="599"/>
      </w:pPr>
      <w:r>
        <w:rPr>
          <w:i/>
        </w:rPr>
        <w:t>Мир вокруг меня</w:t>
      </w:r>
      <w:r>
        <w:t>. Моя комната (квартира, дом). Моя школа.</w:t>
      </w:r>
      <w:r>
        <w:rPr>
          <w:spacing w:val="-1"/>
        </w:rPr>
        <w:t xml:space="preserve"> </w:t>
      </w:r>
      <w:r>
        <w:t>Мои друзья. Моя малая родина (город, село). Дикие и домашние животные. Погода. Времена года (месяцы).</w:t>
      </w:r>
    </w:p>
    <w:p w:rsidR="00B8462F" w:rsidRDefault="00B8462F" w:rsidP="00B8462F">
      <w:pPr>
        <w:pStyle w:val="a3"/>
        <w:spacing w:before="1" w:line="360" w:lineRule="auto"/>
        <w:ind w:left="143" w:right="422" w:firstLine="599"/>
      </w:pPr>
      <w:r>
        <w:rPr>
          <w:i/>
        </w:rPr>
        <w:t>Родная страна и страны изучаемого языка</w:t>
      </w:r>
      <w: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B8462F" w:rsidRDefault="00B8462F" w:rsidP="00B8462F">
      <w:pPr>
        <w:pStyle w:val="Heading1"/>
        <w:ind w:left="0" w:right="280"/>
      </w:pPr>
      <w:r>
        <w:rPr>
          <w:spacing w:val="-2"/>
        </w:rPr>
        <w:t>ТЕМАТИЧЕСКОЕ</w:t>
      </w:r>
      <w:r>
        <w:rPr>
          <w:spacing w:val="-3"/>
        </w:rPr>
        <w:t xml:space="preserve"> </w:t>
      </w:r>
      <w:r>
        <w:rPr>
          <w:spacing w:val="-2"/>
        </w:rPr>
        <w:t>ПЛАНИРОВАНИЕ</w:t>
      </w:r>
    </w:p>
    <w:p w:rsidR="00B8462F" w:rsidRDefault="00B8462F" w:rsidP="00B8462F">
      <w:pPr>
        <w:pStyle w:val="a3"/>
        <w:spacing w:before="4"/>
        <w:jc w:val="left"/>
        <w:rPr>
          <w:b/>
          <w:sz w:val="14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3"/>
        <w:gridCol w:w="4590"/>
        <w:gridCol w:w="949"/>
        <w:gridCol w:w="796"/>
        <w:gridCol w:w="789"/>
      </w:tblGrid>
      <w:tr w:rsidR="00C9639F" w:rsidTr="00F66F85">
        <w:trPr>
          <w:trHeight w:val="321"/>
        </w:trPr>
        <w:tc>
          <w:tcPr>
            <w:tcW w:w="1123" w:type="dxa"/>
            <w:vMerge w:val="restart"/>
          </w:tcPr>
          <w:p w:rsidR="00C9639F" w:rsidRDefault="00C9639F" w:rsidP="00C2433C">
            <w:pPr>
              <w:pStyle w:val="TableParagraph"/>
              <w:spacing w:before="2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4590" w:type="dxa"/>
            <w:vMerge w:val="restart"/>
          </w:tcPr>
          <w:p w:rsidR="00C9639F" w:rsidRDefault="00C9639F" w:rsidP="00C2433C">
            <w:pPr>
              <w:pStyle w:val="TableParagraph"/>
              <w:spacing w:before="67"/>
              <w:ind w:right="107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949" w:type="dxa"/>
            <w:tcBorders>
              <w:right w:val="single" w:sz="4" w:space="0" w:color="auto"/>
            </w:tcBorders>
          </w:tcPr>
          <w:p w:rsidR="00C9639F" w:rsidRDefault="00C9639F" w:rsidP="00C2433C">
            <w:pPr>
              <w:pStyle w:val="TableParagraph"/>
              <w:spacing w:before="43"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9639F" w:rsidRDefault="00C9639F" w:rsidP="00C2433C">
            <w:pPr>
              <w:pStyle w:val="TableParagraph"/>
              <w:spacing w:before="43"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C9639F" w:rsidTr="00C9639F">
        <w:trPr>
          <w:trHeight w:val="573"/>
        </w:trPr>
        <w:tc>
          <w:tcPr>
            <w:tcW w:w="1123" w:type="dxa"/>
            <w:vMerge/>
            <w:tcBorders>
              <w:top w:val="nil"/>
            </w:tcBorders>
          </w:tcPr>
          <w:p w:rsidR="00C9639F" w:rsidRDefault="00C9639F" w:rsidP="00C2433C">
            <w:pPr>
              <w:rPr>
                <w:sz w:val="2"/>
                <w:szCs w:val="2"/>
              </w:rPr>
            </w:pPr>
          </w:p>
        </w:tc>
        <w:tc>
          <w:tcPr>
            <w:tcW w:w="4590" w:type="dxa"/>
            <w:vMerge/>
            <w:tcBorders>
              <w:top w:val="nil"/>
            </w:tcBorders>
          </w:tcPr>
          <w:p w:rsidR="00C9639F" w:rsidRDefault="00C9639F" w:rsidP="00C2433C">
            <w:pPr>
              <w:rPr>
                <w:sz w:val="2"/>
                <w:szCs w:val="2"/>
              </w:rPr>
            </w:pPr>
          </w:p>
        </w:tc>
        <w:tc>
          <w:tcPr>
            <w:tcW w:w="949" w:type="dxa"/>
          </w:tcPr>
          <w:p w:rsidR="00C9639F" w:rsidRDefault="00C9639F" w:rsidP="00C2433C">
            <w:pPr>
              <w:pStyle w:val="TableParagraph"/>
              <w:spacing w:before="43"/>
              <w:ind w:left="186" w:right="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796" w:type="dxa"/>
            <w:tcBorders>
              <w:right w:val="single" w:sz="4" w:space="0" w:color="auto"/>
            </w:tcBorders>
          </w:tcPr>
          <w:p w:rsidR="00C9639F" w:rsidRDefault="00C9639F" w:rsidP="00C9639F">
            <w:pPr>
              <w:pStyle w:val="TableParagraph"/>
              <w:spacing w:before="43"/>
              <w:ind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План.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C9639F" w:rsidRDefault="00C9639F" w:rsidP="00C9639F">
            <w:pPr>
              <w:pStyle w:val="TableParagraph"/>
              <w:spacing w:before="43"/>
              <w:ind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Факт.</w:t>
            </w:r>
          </w:p>
        </w:tc>
      </w:tr>
      <w:tr w:rsidR="00C9639F" w:rsidTr="00C9639F">
        <w:trPr>
          <w:trHeight w:val="321"/>
        </w:trPr>
        <w:tc>
          <w:tcPr>
            <w:tcW w:w="1123" w:type="dxa"/>
          </w:tcPr>
          <w:p w:rsidR="00C9639F" w:rsidRDefault="00C9639F" w:rsidP="00C2433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90" w:type="dxa"/>
          </w:tcPr>
          <w:p w:rsidR="00C9639F" w:rsidRDefault="00C9639F" w:rsidP="00C243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семья</w:t>
            </w:r>
          </w:p>
        </w:tc>
        <w:tc>
          <w:tcPr>
            <w:tcW w:w="949" w:type="dxa"/>
          </w:tcPr>
          <w:p w:rsidR="00C9639F" w:rsidRDefault="00C9639F" w:rsidP="00C2433C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6" w:type="dxa"/>
            <w:tcBorders>
              <w:right w:val="single" w:sz="4" w:space="0" w:color="auto"/>
            </w:tcBorders>
          </w:tcPr>
          <w:p w:rsidR="00C9639F" w:rsidRDefault="00C9639F" w:rsidP="00C2433C">
            <w:pPr>
              <w:pStyle w:val="TableParagraph"/>
              <w:spacing w:before="52" w:line="249" w:lineRule="exact"/>
              <w:ind w:left="131" w:right="3"/>
              <w:jc w:val="center"/>
            </w:pPr>
            <w:r>
              <w:t>12.09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C9639F" w:rsidRDefault="00C9639F" w:rsidP="00C2433C">
            <w:pPr>
              <w:pStyle w:val="TableParagraph"/>
              <w:spacing w:before="52" w:line="249" w:lineRule="exact"/>
              <w:ind w:left="131" w:right="3"/>
              <w:jc w:val="center"/>
            </w:pPr>
          </w:p>
        </w:tc>
      </w:tr>
      <w:tr w:rsidR="00C9639F" w:rsidTr="00C9639F">
        <w:trPr>
          <w:trHeight w:val="321"/>
        </w:trPr>
        <w:tc>
          <w:tcPr>
            <w:tcW w:w="1123" w:type="dxa"/>
          </w:tcPr>
          <w:p w:rsidR="00C9639F" w:rsidRDefault="00C9639F" w:rsidP="00C2433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90" w:type="dxa"/>
          </w:tcPr>
          <w:p w:rsidR="00C9639F" w:rsidRDefault="00C9639F" w:rsidP="00C243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949" w:type="dxa"/>
          </w:tcPr>
          <w:p w:rsidR="00C9639F" w:rsidRDefault="00C9639F" w:rsidP="00C2433C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6" w:type="dxa"/>
            <w:tcBorders>
              <w:right w:val="single" w:sz="4" w:space="0" w:color="auto"/>
            </w:tcBorders>
          </w:tcPr>
          <w:p w:rsidR="00C9639F" w:rsidRDefault="00C9639F" w:rsidP="00C2433C">
            <w:pPr>
              <w:pStyle w:val="TableParagraph"/>
              <w:spacing w:before="50" w:line="251" w:lineRule="exact"/>
              <w:ind w:left="131"/>
              <w:jc w:val="center"/>
            </w:pPr>
            <w:r>
              <w:t>26.09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C9639F" w:rsidRDefault="00C9639F" w:rsidP="00C2433C">
            <w:pPr>
              <w:pStyle w:val="TableParagraph"/>
              <w:spacing w:before="50" w:line="251" w:lineRule="exact"/>
              <w:ind w:left="131"/>
              <w:jc w:val="center"/>
            </w:pPr>
          </w:p>
        </w:tc>
      </w:tr>
      <w:tr w:rsidR="00C9639F" w:rsidTr="00C9639F">
        <w:trPr>
          <w:trHeight w:val="319"/>
        </w:trPr>
        <w:tc>
          <w:tcPr>
            <w:tcW w:w="1123" w:type="dxa"/>
          </w:tcPr>
          <w:p w:rsidR="00C9639F" w:rsidRDefault="00C9639F" w:rsidP="00C2433C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590" w:type="dxa"/>
          </w:tcPr>
          <w:p w:rsidR="00C9639F" w:rsidRDefault="00C9639F" w:rsidP="00C2433C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еда</w:t>
            </w:r>
          </w:p>
        </w:tc>
        <w:tc>
          <w:tcPr>
            <w:tcW w:w="949" w:type="dxa"/>
          </w:tcPr>
          <w:p w:rsidR="00C9639F" w:rsidRDefault="00C9639F" w:rsidP="00C2433C">
            <w:pPr>
              <w:pStyle w:val="TableParagraph"/>
              <w:spacing w:before="36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6" w:type="dxa"/>
            <w:tcBorders>
              <w:right w:val="single" w:sz="4" w:space="0" w:color="auto"/>
            </w:tcBorders>
          </w:tcPr>
          <w:p w:rsidR="00C9639F" w:rsidRDefault="00C9639F" w:rsidP="00C2433C">
            <w:pPr>
              <w:pStyle w:val="TableParagraph"/>
              <w:spacing w:before="50" w:line="249" w:lineRule="exact"/>
              <w:ind w:left="131" w:right="3"/>
              <w:jc w:val="center"/>
            </w:pPr>
            <w:r>
              <w:t>10.10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C9639F" w:rsidRDefault="00C9639F" w:rsidP="00C2433C">
            <w:pPr>
              <w:pStyle w:val="TableParagraph"/>
              <w:spacing w:before="50" w:line="249" w:lineRule="exact"/>
              <w:ind w:left="131" w:right="3"/>
              <w:jc w:val="center"/>
            </w:pPr>
          </w:p>
        </w:tc>
      </w:tr>
      <w:tr w:rsidR="00C9639F" w:rsidTr="00C9639F">
        <w:trPr>
          <w:trHeight w:val="343"/>
        </w:trPr>
        <w:tc>
          <w:tcPr>
            <w:tcW w:w="1123" w:type="dxa"/>
          </w:tcPr>
          <w:p w:rsidR="00C9639F" w:rsidRDefault="00C9639F" w:rsidP="00C2433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590" w:type="dxa"/>
          </w:tcPr>
          <w:p w:rsidR="00C9639F" w:rsidRDefault="00C9639F" w:rsidP="00C243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(распорядок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дня)</w:t>
            </w:r>
          </w:p>
        </w:tc>
        <w:tc>
          <w:tcPr>
            <w:tcW w:w="949" w:type="dxa"/>
          </w:tcPr>
          <w:p w:rsidR="00C9639F" w:rsidRDefault="00C9639F" w:rsidP="00C2433C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6" w:type="dxa"/>
            <w:tcBorders>
              <w:right w:val="single" w:sz="4" w:space="0" w:color="auto"/>
            </w:tcBorders>
          </w:tcPr>
          <w:p w:rsidR="00C9639F" w:rsidRDefault="00C9639F" w:rsidP="00C2433C">
            <w:pPr>
              <w:pStyle w:val="TableParagraph"/>
              <w:spacing w:before="52" w:line="249" w:lineRule="exact"/>
              <w:ind w:left="131"/>
              <w:jc w:val="center"/>
            </w:pPr>
            <w:r>
              <w:t>24.10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C9639F" w:rsidRDefault="00C9639F" w:rsidP="00C2433C">
            <w:pPr>
              <w:pStyle w:val="TableParagraph"/>
              <w:spacing w:before="52" w:line="249" w:lineRule="exact"/>
              <w:ind w:left="131"/>
              <w:jc w:val="center"/>
            </w:pPr>
          </w:p>
        </w:tc>
      </w:tr>
      <w:tr w:rsidR="00C9639F" w:rsidTr="00C9639F">
        <w:trPr>
          <w:trHeight w:val="321"/>
        </w:trPr>
        <w:tc>
          <w:tcPr>
            <w:tcW w:w="5713" w:type="dxa"/>
            <w:gridSpan w:val="2"/>
          </w:tcPr>
          <w:p w:rsidR="00C9639F" w:rsidRDefault="00C9639F" w:rsidP="00C243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49" w:type="dxa"/>
          </w:tcPr>
          <w:p w:rsidR="00C9639F" w:rsidRDefault="00C9639F" w:rsidP="00C2433C">
            <w:pPr>
              <w:pStyle w:val="TableParagraph"/>
              <w:ind w:left="186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796" w:type="dxa"/>
            <w:tcBorders>
              <w:right w:val="single" w:sz="4" w:space="0" w:color="auto"/>
            </w:tcBorders>
          </w:tcPr>
          <w:p w:rsidR="00C9639F" w:rsidRDefault="00C9639F" w:rsidP="00C2433C">
            <w:pPr>
              <w:pStyle w:val="TableParagraph"/>
              <w:ind w:left="131"/>
              <w:jc w:val="center"/>
              <w:rPr>
                <w:sz w:val="24"/>
              </w:rPr>
            </w:pP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C9639F" w:rsidRDefault="00C9639F" w:rsidP="00C2433C">
            <w:pPr>
              <w:pStyle w:val="TableParagraph"/>
              <w:ind w:left="131"/>
              <w:jc w:val="center"/>
              <w:rPr>
                <w:sz w:val="24"/>
              </w:rPr>
            </w:pPr>
          </w:p>
        </w:tc>
      </w:tr>
      <w:tr w:rsidR="00C9639F" w:rsidTr="00C9639F">
        <w:trPr>
          <w:trHeight w:val="321"/>
        </w:trPr>
        <w:tc>
          <w:tcPr>
            <w:tcW w:w="1123" w:type="dxa"/>
          </w:tcPr>
          <w:p w:rsidR="00C9639F" w:rsidRDefault="00C9639F" w:rsidP="00C2433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90" w:type="dxa"/>
          </w:tcPr>
          <w:p w:rsidR="00C9639F" w:rsidRDefault="00C9639F" w:rsidP="00C243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949" w:type="dxa"/>
          </w:tcPr>
          <w:p w:rsidR="00C9639F" w:rsidRDefault="00C9639F" w:rsidP="00C2433C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6" w:type="dxa"/>
            <w:tcBorders>
              <w:right w:val="single" w:sz="4" w:space="0" w:color="auto"/>
            </w:tcBorders>
          </w:tcPr>
          <w:p w:rsidR="00C9639F" w:rsidRDefault="00C9639F" w:rsidP="00C2433C">
            <w:pPr>
              <w:pStyle w:val="TableParagraph"/>
              <w:spacing w:before="52" w:line="249" w:lineRule="exact"/>
              <w:ind w:left="131" w:right="3"/>
              <w:jc w:val="center"/>
            </w:pPr>
            <w:r>
              <w:t>14.11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C9639F" w:rsidRDefault="00C9639F" w:rsidP="00C2433C">
            <w:pPr>
              <w:pStyle w:val="TableParagraph"/>
              <w:spacing w:before="52" w:line="249" w:lineRule="exact"/>
              <w:ind w:left="131" w:right="3"/>
              <w:jc w:val="center"/>
            </w:pPr>
          </w:p>
        </w:tc>
      </w:tr>
      <w:tr w:rsidR="00C9639F" w:rsidTr="00C9639F">
        <w:trPr>
          <w:trHeight w:val="321"/>
        </w:trPr>
        <w:tc>
          <w:tcPr>
            <w:tcW w:w="1123" w:type="dxa"/>
          </w:tcPr>
          <w:p w:rsidR="00C9639F" w:rsidRDefault="00C9639F" w:rsidP="00C2433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90" w:type="dxa"/>
          </w:tcPr>
          <w:p w:rsidR="00C9639F" w:rsidRDefault="00C9639F" w:rsidP="00C243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питомец</w:t>
            </w:r>
          </w:p>
        </w:tc>
        <w:tc>
          <w:tcPr>
            <w:tcW w:w="949" w:type="dxa"/>
          </w:tcPr>
          <w:p w:rsidR="00C9639F" w:rsidRDefault="00C9639F" w:rsidP="00C2433C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6" w:type="dxa"/>
            <w:tcBorders>
              <w:right w:val="single" w:sz="4" w:space="0" w:color="auto"/>
            </w:tcBorders>
          </w:tcPr>
          <w:p w:rsidR="00C9639F" w:rsidRDefault="00373BDC" w:rsidP="00C2433C">
            <w:pPr>
              <w:pStyle w:val="TableParagraph"/>
              <w:spacing w:before="50" w:line="251" w:lineRule="exact"/>
              <w:ind w:left="131"/>
              <w:jc w:val="center"/>
            </w:pPr>
            <w:r>
              <w:t>28.11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C9639F" w:rsidRDefault="00C9639F" w:rsidP="00C2433C">
            <w:pPr>
              <w:pStyle w:val="TableParagraph"/>
              <w:spacing w:before="50" w:line="251" w:lineRule="exact"/>
              <w:ind w:left="131"/>
              <w:jc w:val="center"/>
            </w:pPr>
          </w:p>
        </w:tc>
      </w:tr>
      <w:tr w:rsidR="00C9639F" w:rsidTr="00C9639F">
        <w:trPr>
          <w:trHeight w:val="318"/>
        </w:trPr>
        <w:tc>
          <w:tcPr>
            <w:tcW w:w="1123" w:type="dxa"/>
          </w:tcPr>
          <w:p w:rsidR="00C9639F" w:rsidRDefault="00C9639F" w:rsidP="00C2433C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90" w:type="dxa"/>
          </w:tcPr>
          <w:p w:rsidR="00C9639F" w:rsidRDefault="00C9639F" w:rsidP="00C2433C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949" w:type="dxa"/>
          </w:tcPr>
          <w:p w:rsidR="00C9639F" w:rsidRDefault="00C9639F" w:rsidP="00C2433C">
            <w:pPr>
              <w:pStyle w:val="TableParagraph"/>
              <w:spacing w:before="36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6" w:type="dxa"/>
            <w:tcBorders>
              <w:right w:val="single" w:sz="4" w:space="0" w:color="auto"/>
            </w:tcBorders>
          </w:tcPr>
          <w:p w:rsidR="00C9639F" w:rsidRDefault="00373BDC" w:rsidP="00C2433C">
            <w:pPr>
              <w:pStyle w:val="TableParagraph"/>
              <w:spacing w:before="50" w:line="249" w:lineRule="exact"/>
              <w:ind w:left="131" w:right="3"/>
              <w:jc w:val="center"/>
            </w:pPr>
            <w:r>
              <w:t>12.12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C9639F" w:rsidRDefault="00C9639F" w:rsidP="00C2433C">
            <w:pPr>
              <w:pStyle w:val="TableParagraph"/>
              <w:spacing w:before="50" w:line="249" w:lineRule="exact"/>
              <w:ind w:left="131" w:right="3"/>
              <w:jc w:val="center"/>
            </w:pPr>
          </w:p>
        </w:tc>
      </w:tr>
      <w:tr w:rsidR="00C9639F" w:rsidTr="00C9639F">
        <w:trPr>
          <w:trHeight w:val="322"/>
        </w:trPr>
        <w:tc>
          <w:tcPr>
            <w:tcW w:w="1123" w:type="dxa"/>
          </w:tcPr>
          <w:p w:rsidR="00C9639F" w:rsidRDefault="00C9639F" w:rsidP="00C2433C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90" w:type="dxa"/>
          </w:tcPr>
          <w:p w:rsidR="00C9639F" w:rsidRDefault="00C9639F" w:rsidP="00C2433C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сказка</w:t>
            </w:r>
          </w:p>
        </w:tc>
        <w:tc>
          <w:tcPr>
            <w:tcW w:w="949" w:type="dxa"/>
          </w:tcPr>
          <w:p w:rsidR="00C9639F" w:rsidRDefault="00C9639F" w:rsidP="00C2433C">
            <w:pPr>
              <w:pStyle w:val="TableParagraph"/>
              <w:spacing w:before="3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6" w:type="dxa"/>
            <w:tcBorders>
              <w:right w:val="single" w:sz="4" w:space="0" w:color="auto"/>
            </w:tcBorders>
          </w:tcPr>
          <w:p w:rsidR="00C9639F" w:rsidRDefault="002639C5" w:rsidP="00C2433C">
            <w:pPr>
              <w:pStyle w:val="TableParagraph"/>
              <w:spacing w:before="53" w:line="249" w:lineRule="exact"/>
              <w:ind w:left="131" w:right="3"/>
              <w:jc w:val="center"/>
            </w:pPr>
            <w:r>
              <w:t>26.12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C9639F" w:rsidRDefault="00C9639F" w:rsidP="00C2433C">
            <w:pPr>
              <w:pStyle w:val="TableParagraph"/>
              <w:spacing w:before="53" w:line="249" w:lineRule="exact"/>
              <w:ind w:left="131" w:right="3"/>
              <w:jc w:val="center"/>
            </w:pPr>
          </w:p>
        </w:tc>
      </w:tr>
      <w:tr w:rsidR="00C9639F" w:rsidTr="00C9639F">
        <w:trPr>
          <w:trHeight w:val="321"/>
        </w:trPr>
        <w:tc>
          <w:tcPr>
            <w:tcW w:w="1123" w:type="dxa"/>
          </w:tcPr>
          <w:p w:rsidR="00C9639F" w:rsidRDefault="00C9639F" w:rsidP="00C2433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590" w:type="dxa"/>
          </w:tcPr>
          <w:p w:rsidR="00C9639F" w:rsidRDefault="00C9639F" w:rsidP="00C243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949" w:type="dxa"/>
          </w:tcPr>
          <w:p w:rsidR="00C9639F" w:rsidRDefault="00C9639F" w:rsidP="00C2433C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6" w:type="dxa"/>
            <w:tcBorders>
              <w:right w:val="single" w:sz="4" w:space="0" w:color="auto"/>
            </w:tcBorders>
          </w:tcPr>
          <w:p w:rsidR="00C9639F" w:rsidRDefault="002639C5" w:rsidP="00C2433C">
            <w:pPr>
              <w:pStyle w:val="TableParagraph"/>
              <w:spacing w:before="52" w:line="249" w:lineRule="exact"/>
              <w:ind w:left="131"/>
              <w:jc w:val="center"/>
            </w:pPr>
            <w:r>
              <w:t>23.01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C9639F" w:rsidRDefault="00C9639F" w:rsidP="00C2433C">
            <w:pPr>
              <w:pStyle w:val="TableParagraph"/>
              <w:spacing w:before="52" w:line="249" w:lineRule="exact"/>
              <w:ind w:left="131"/>
              <w:jc w:val="center"/>
            </w:pPr>
          </w:p>
        </w:tc>
      </w:tr>
      <w:tr w:rsidR="00C9639F" w:rsidTr="00C9639F">
        <w:trPr>
          <w:trHeight w:val="305"/>
        </w:trPr>
        <w:tc>
          <w:tcPr>
            <w:tcW w:w="1123" w:type="dxa"/>
          </w:tcPr>
          <w:p w:rsidR="00C9639F" w:rsidRDefault="00C9639F" w:rsidP="00C2433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590" w:type="dxa"/>
          </w:tcPr>
          <w:p w:rsidR="00C9639F" w:rsidRDefault="00C9639F" w:rsidP="00C2433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949" w:type="dxa"/>
          </w:tcPr>
          <w:p w:rsidR="00C9639F" w:rsidRDefault="00C9639F" w:rsidP="00C2433C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6" w:type="dxa"/>
            <w:tcBorders>
              <w:right w:val="single" w:sz="4" w:space="0" w:color="auto"/>
            </w:tcBorders>
          </w:tcPr>
          <w:p w:rsidR="00C9639F" w:rsidRDefault="002639C5" w:rsidP="00C2433C">
            <w:pPr>
              <w:pStyle w:val="TableParagraph"/>
              <w:spacing w:before="52" w:line="249" w:lineRule="exact"/>
              <w:ind w:left="131" w:right="3"/>
              <w:jc w:val="center"/>
            </w:pPr>
            <w:r>
              <w:t>06.02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C9639F" w:rsidRDefault="00C9639F" w:rsidP="00C2433C">
            <w:pPr>
              <w:pStyle w:val="TableParagraph"/>
              <w:spacing w:before="52" w:line="249" w:lineRule="exact"/>
              <w:ind w:left="131" w:right="3"/>
              <w:jc w:val="center"/>
            </w:pPr>
          </w:p>
        </w:tc>
      </w:tr>
      <w:tr w:rsidR="00C9639F" w:rsidTr="00C9639F">
        <w:trPr>
          <w:trHeight w:val="321"/>
        </w:trPr>
        <w:tc>
          <w:tcPr>
            <w:tcW w:w="5713" w:type="dxa"/>
            <w:gridSpan w:val="2"/>
          </w:tcPr>
          <w:p w:rsidR="00C9639F" w:rsidRDefault="00C9639F" w:rsidP="00C243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49" w:type="dxa"/>
          </w:tcPr>
          <w:p w:rsidR="00C9639F" w:rsidRDefault="00C9639F" w:rsidP="00C2433C">
            <w:pPr>
              <w:pStyle w:val="TableParagraph"/>
              <w:ind w:left="186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796" w:type="dxa"/>
            <w:tcBorders>
              <w:right w:val="single" w:sz="4" w:space="0" w:color="auto"/>
            </w:tcBorders>
          </w:tcPr>
          <w:p w:rsidR="00C9639F" w:rsidRDefault="00C9639F" w:rsidP="00C2433C">
            <w:pPr>
              <w:pStyle w:val="TableParagraph"/>
              <w:ind w:left="131"/>
              <w:jc w:val="center"/>
              <w:rPr>
                <w:sz w:val="24"/>
              </w:rPr>
            </w:pP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C9639F" w:rsidRDefault="00C9639F" w:rsidP="00C2433C">
            <w:pPr>
              <w:pStyle w:val="TableParagraph"/>
              <w:ind w:left="131"/>
              <w:jc w:val="center"/>
              <w:rPr>
                <w:sz w:val="24"/>
              </w:rPr>
            </w:pPr>
          </w:p>
        </w:tc>
      </w:tr>
      <w:tr w:rsidR="00C9639F" w:rsidTr="00C9639F">
        <w:trPr>
          <w:trHeight w:val="318"/>
        </w:trPr>
        <w:tc>
          <w:tcPr>
            <w:tcW w:w="1123" w:type="dxa"/>
          </w:tcPr>
          <w:p w:rsidR="00C9639F" w:rsidRDefault="00C9639F" w:rsidP="00C2433C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90" w:type="dxa"/>
          </w:tcPr>
          <w:p w:rsidR="00C9639F" w:rsidRDefault="00C9639F" w:rsidP="00C2433C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(квартира,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дом)</w:t>
            </w:r>
          </w:p>
        </w:tc>
        <w:tc>
          <w:tcPr>
            <w:tcW w:w="949" w:type="dxa"/>
          </w:tcPr>
          <w:p w:rsidR="00C9639F" w:rsidRDefault="00C9639F" w:rsidP="00C2433C">
            <w:pPr>
              <w:pStyle w:val="TableParagraph"/>
              <w:spacing w:before="36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6" w:type="dxa"/>
            <w:tcBorders>
              <w:right w:val="single" w:sz="4" w:space="0" w:color="auto"/>
            </w:tcBorders>
          </w:tcPr>
          <w:p w:rsidR="00C9639F" w:rsidRDefault="002639C5" w:rsidP="00C2433C">
            <w:pPr>
              <w:pStyle w:val="TableParagraph"/>
              <w:spacing w:before="50" w:line="249" w:lineRule="exact"/>
              <w:ind w:left="131" w:right="3"/>
              <w:jc w:val="center"/>
            </w:pPr>
            <w:r>
              <w:t>20.02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C9639F" w:rsidRDefault="00C9639F" w:rsidP="00C2433C">
            <w:pPr>
              <w:pStyle w:val="TableParagraph"/>
              <w:spacing w:before="50" w:line="249" w:lineRule="exact"/>
              <w:ind w:left="131" w:right="3"/>
              <w:jc w:val="center"/>
            </w:pPr>
          </w:p>
        </w:tc>
      </w:tr>
      <w:tr w:rsidR="00C9639F" w:rsidTr="00C9639F">
        <w:trPr>
          <w:trHeight w:val="321"/>
        </w:trPr>
        <w:tc>
          <w:tcPr>
            <w:tcW w:w="1123" w:type="dxa"/>
          </w:tcPr>
          <w:p w:rsidR="00C9639F" w:rsidRDefault="00C9639F" w:rsidP="00C2433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90" w:type="dxa"/>
          </w:tcPr>
          <w:p w:rsidR="00C9639F" w:rsidRDefault="00C9639F" w:rsidP="00C243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949" w:type="dxa"/>
          </w:tcPr>
          <w:p w:rsidR="00C9639F" w:rsidRDefault="00C9639F" w:rsidP="00C2433C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6" w:type="dxa"/>
            <w:tcBorders>
              <w:right w:val="single" w:sz="4" w:space="0" w:color="auto"/>
            </w:tcBorders>
          </w:tcPr>
          <w:p w:rsidR="00C9639F" w:rsidRDefault="002639C5" w:rsidP="00C2433C">
            <w:pPr>
              <w:pStyle w:val="TableParagraph"/>
              <w:spacing w:before="52" w:line="249" w:lineRule="exact"/>
              <w:ind w:left="131" w:right="3"/>
              <w:jc w:val="center"/>
            </w:pPr>
            <w:r>
              <w:t>06.03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C9639F" w:rsidRDefault="00C9639F" w:rsidP="00C2433C">
            <w:pPr>
              <w:pStyle w:val="TableParagraph"/>
              <w:spacing w:before="52" w:line="249" w:lineRule="exact"/>
              <w:ind w:left="131" w:right="3"/>
              <w:jc w:val="center"/>
            </w:pPr>
          </w:p>
        </w:tc>
      </w:tr>
      <w:tr w:rsidR="00C9639F" w:rsidTr="00C9639F">
        <w:trPr>
          <w:trHeight w:val="321"/>
        </w:trPr>
        <w:tc>
          <w:tcPr>
            <w:tcW w:w="1123" w:type="dxa"/>
          </w:tcPr>
          <w:p w:rsidR="00C9639F" w:rsidRDefault="00C9639F" w:rsidP="00C2433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590" w:type="dxa"/>
          </w:tcPr>
          <w:p w:rsidR="00C9639F" w:rsidRDefault="00C9639F" w:rsidP="00C243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</w:t>
            </w:r>
          </w:p>
        </w:tc>
        <w:tc>
          <w:tcPr>
            <w:tcW w:w="949" w:type="dxa"/>
          </w:tcPr>
          <w:p w:rsidR="00C9639F" w:rsidRDefault="00C9639F" w:rsidP="00C2433C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6" w:type="dxa"/>
            <w:tcBorders>
              <w:right w:val="single" w:sz="4" w:space="0" w:color="auto"/>
            </w:tcBorders>
          </w:tcPr>
          <w:p w:rsidR="00C9639F" w:rsidRDefault="002639C5" w:rsidP="00C2433C">
            <w:pPr>
              <w:pStyle w:val="TableParagraph"/>
              <w:spacing w:before="52" w:line="249" w:lineRule="exact"/>
              <w:ind w:left="131"/>
              <w:jc w:val="center"/>
            </w:pPr>
            <w:r>
              <w:t>10.04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C9639F" w:rsidRDefault="00C9639F" w:rsidP="00C2433C">
            <w:pPr>
              <w:pStyle w:val="TableParagraph"/>
              <w:spacing w:before="52" w:line="249" w:lineRule="exact"/>
              <w:ind w:left="131"/>
              <w:jc w:val="center"/>
            </w:pPr>
          </w:p>
        </w:tc>
      </w:tr>
      <w:tr w:rsidR="00C9639F" w:rsidTr="00C9639F">
        <w:trPr>
          <w:trHeight w:val="451"/>
        </w:trPr>
        <w:tc>
          <w:tcPr>
            <w:tcW w:w="1123" w:type="dxa"/>
          </w:tcPr>
          <w:p w:rsidR="00C9639F" w:rsidRDefault="00C9639F" w:rsidP="00C2433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590" w:type="dxa"/>
          </w:tcPr>
          <w:p w:rsidR="00C9639F" w:rsidRDefault="00C9639F" w:rsidP="00C243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село)</w:t>
            </w:r>
          </w:p>
        </w:tc>
        <w:tc>
          <w:tcPr>
            <w:tcW w:w="949" w:type="dxa"/>
          </w:tcPr>
          <w:p w:rsidR="00C9639F" w:rsidRDefault="00C9639F" w:rsidP="00C2433C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6" w:type="dxa"/>
            <w:tcBorders>
              <w:right w:val="single" w:sz="4" w:space="0" w:color="auto"/>
            </w:tcBorders>
          </w:tcPr>
          <w:p w:rsidR="00C9639F" w:rsidRDefault="004D31D4" w:rsidP="00C2433C">
            <w:pPr>
              <w:pStyle w:val="TableParagraph"/>
              <w:spacing w:before="52" w:line="249" w:lineRule="exact"/>
              <w:ind w:left="131"/>
              <w:jc w:val="center"/>
            </w:pPr>
            <w:r>
              <w:t>24.04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C9639F" w:rsidRDefault="00C9639F" w:rsidP="00C2433C">
            <w:pPr>
              <w:pStyle w:val="TableParagraph"/>
              <w:spacing w:before="52" w:line="249" w:lineRule="exact"/>
              <w:ind w:left="131"/>
              <w:jc w:val="center"/>
            </w:pPr>
          </w:p>
        </w:tc>
      </w:tr>
      <w:tr w:rsidR="00C9639F" w:rsidTr="00C9639F">
        <w:trPr>
          <w:trHeight w:val="321"/>
        </w:trPr>
        <w:tc>
          <w:tcPr>
            <w:tcW w:w="5713" w:type="dxa"/>
            <w:gridSpan w:val="2"/>
          </w:tcPr>
          <w:p w:rsidR="00C9639F" w:rsidRDefault="00C9639F" w:rsidP="00C243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49" w:type="dxa"/>
          </w:tcPr>
          <w:p w:rsidR="00C9639F" w:rsidRDefault="00C9639F" w:rsidP="00C2433C">
            <w:pPr>
              <w:pStyle w:val="TableParagraph"/>
              <w:ind w:left="186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796" w:type="dxa"/>
            <w:tcBorders>
              <w:right w:val="single" w:sz="4" w:space="0" w:color="auto"/>
            </w:tcBorders>
          </w:tcPr>
          <w:p w:rsidR="00C9639F" w:rsidRDefault="00C9639F" w:rsidP="00C2433C">
            <w:pPr>
              <w:pStyle w:val="TableParagraph"/>
              <w:ind w:left="131" w:right="3"/>
              <w:jc w:val="center"/>
              <w:rPr>
                <w:sz w:val="24"/>
              </w:rPr>
            </w:pP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C9639F" w:rsidRDefault="00C9639F" w:rsidP="00C2433C">
            <w:pPr>
              <w:pStyle w:val="TableParagraph"/>
              <w:ind w:left="131" w:right="3"/>
              <w:jc w:val="center"/>
              <w:rPr>
                <w:sz w:val="24"/>
              </w:rPr>
            </w:pPr>
          </w:p>
        </w:tc>
      </w:tr>
      <w:tr w:rsidR="00C9639F" w:rsidTr="004D31D4">
        <w:trPr>
          <w:trHeight w:val="319"/>
        </w:trPr>
        <w:tc>
          <w:tcPr>
            <w:tcW w:w="1123" w:type="dxa"/>
            <w:tcBorders>
              <w:bottom w:val="nil"/>
            </w:tcBorders>
          </w:tcPr>
          <w:p w:rsidR="00C9639F" w:rsidRDefault="00C9639F" w:rsidP="00C2433C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590" w:type="dxa"/>
            <w:tcBorders>
              <w:bottom w:val="nil"/>
            </w:tcBorders>
          </w:tcPr>
          <w:p w:rsidR="00C9639F" w:rsidRDefault="00C9639F" w:rsidP="00C24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страна/страны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изучаемого</w:t>
            </w:r>
            <w:proofErr w:type="gramEnd"/>
          </w:p>
        </w:tc>
        <w:tc>
          <w:tcPr>
            <w:tcW w:w="949" w:type="dxa"/>
            <w:tcBorders>
              <w:bottom w:val="nil"/>
            </w:tcBorders>
          </w:tcPr>
          <w:p w:rsidR="00C9639F" w:rsidRDefault="00C9639F" w:rsidP="00C2433C">
            <w:pPr>
              <w:pStyle w:val="TableParagraph"/>
              <w:spacing w:line="260" w:lineRule="exact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6" w:type="dxa"/>
            <w:tcBorders>
              <w:bottom w:val="nil"/>
              <w:right w:val="single" w:sz="4" w:space="0" w:color="auto"/>
            </w:tcBorders>
          </w:tcPr>
          <w:p w:rsidR="00C9639F" w:rsidRDefault="004D31D4" w:rsidP="00C2433C">
            <w:pPr>
              <w:pStyle w:val="TableParagraph"/>
              <w:spacing w:before="52" w:line="246" w:lineRule="exact"/>
              <w:ind w:left="131" w:right="3"/>
              <w:jc w:val="center"/>
            </w:pPr>
            <w:r>
              <w:t>08.05</w:t>
            </w:r>
          </w:p>
        </w:tc>
        <w:tc>
          <w:tcPr>
            <w:tcW w:w="789" w:type="dxa"/>
            <w:tcBorders>
              <w:left w:val="single" w:sz="4" w:space="0" w:color="auto"/>
              <w:bottom w:val="nil"/>
            </w:tcBorders>
          </w:tcPr>
          <w:p w:rsidR="00C9639F" w:rsidRDefault="00C9639F" w:rsidP="00C2433C">
            <w:pPr>
              <w:pStyle w:val="TableParagraph"/>
              <w:spacing w:before="52" w:line="246" w:lineRule="exact"/>
              <w:ind w:left="131" w:right="3"/>
              <w:jc w:val="center"/>
            </w:pPr>
          </w:p>
        </w:tc>
      </w:tr>
    </w:tbl>
    <w:p w:rsidR="00B8462F" w:rsidRDefault="00B8462F" w:rsidP="00B8462F">
      <w:pPr>
        <w:pStyle w:val="TableParagraph"/>
        <w:spacing w:line="246" w:lineRule="exact"/>
        <w:jc w:val="center"/>
        <w:sectPr w:rsidR="00B8462F" w:rsidSect="00AB5972">
          <w:type w:val="continuous"/>
          <w:pgSz w:w="11920" w:h="16850"/>
          <w:pgMar w:top="851" w:right="425" w:bottom="760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3"/>
        <w:gridCol w:w="4590"/>
        <w:gridCol w:w="946"/>
        <w:gridCol w:w="796"/>
        <w:gridCol w:w="789"/>
      </w:tblGrid>
      <w:tr w:rsidR="00C9639F" w:rsidTr="004D31D4">
        <w:trPr>
          <w:trHeight w:val="720"/>
        </w:trPr>
        <w:tc>
          <w:tcPr>
            <w:tcW w:w="1123" w:type="dxa"/>
            <w:tcBorders>
              <w:top w:val="nil"/>
            </w:tcBorders>
          </w:tcPr>
          <w:p w:rsidR="00C9639F" w:rsidRDefault="00C9639F" w:rsidP="00C2433C">
            <w:pPr>
              <w:pStyle w:val="TableParagraph"/>
            </w:pPr>
          </w:p>
        </w:tc>
        <w:tc>
          <w:tcPr>
            <w:tcW w:w="4590" w:type="dxa"/>
            <w:tcBorders>
              <w:top w:val="nil"/>
            </w:tcBorders>
          </w:tcPr>
          <w:p w:rsidR="00C9639F" w:rsidRDefault="00C9639F" w:rsidP="00C243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языка.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столицы,</w:t>
            </w:r>
          </w:p>
          <w:p w:rsidR="00C9639F" w:rsidRDefault="00C9639F" w:rsidP="00C2433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интересные </w:t>
            </w:r>
            <w:r>
              <w:rPr>
                <w:spacing w:val="-2"/>
                <w:sz w:val="24"/>
              </w:rPr>
              <w:t>факты</w:t>
            </w:r>
          </w:p>
        </w:tc>
        <w:tc>
          <w:tcPr>
            <w:tcW w:w="946" w:type="dxa"/>
            <w:tcBorders>
              <w:top w:val="nil"/>
            </w:tcBorders>
          </w:tcPr>
          <w:p w:rsidR="00C9639F" w:rsidRDefault="00C9639F" w:rsidP="00C2433C">
            <w:pPr>
              <w:pStyle w:val="TableParagraph"/>
            </w:pPr>
          </w:p>
        </w:tc>
        <w:tc>
          <w:tcPr>
            <w:tcW w:w="796" w:type="dxa"/>
            <w:tcBorders>
              <w:top w:val="nil"/>
              <w:right w:val="single" w:sz="4" w:space="0" w:color="auto"/>
            </w:tcBorders>
          </w:tcPr>
          <w:p w:rsidR="00C9639F" w:rsidRDefault="00C9639F" w:rsidP="00C2433C">
            <w:pPr>
              <w:pStyle w:val="TableParagraph"/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</w:tcBorders>
          </w:tcPr>
          <w:p w:rsidR="00C9639F" w:rsidRDefault="00C9639F" w:rsidP="00C2433C">
            <w:pPr>
              <w:pStyle w:val="TableParagraph"/>
            </w:pPr>
          </w:p>
        </w:tc>
      </w:tr>
      <w:tr w:rsidR="004D31D4" w:rsidTr="00102DAA">
        <w:trPr>
          <w:trHeight w:val="1272"/>
        </w:trPr>
        <w:tc>
          <w:tcPr>
            <w:tcW w:w="1123" w:type="dxa"/>
          </w:tcPr>
          <w:p w:rsidR="004D31D4" w:rsidRDefault="004D31D4" w:rsidP="00C2433C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590" w:type="dxa"/>
          </w:tcPr>
          <w:p w:rsidR="004D31D4" w:rsidRDefault="004D31D4" w:rsidP="00C2433C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Произведения детского фольклора и литературные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946" w:type="dxa"/>
          </w:tcPr>
          <w:p w:rsidR="004D31D4" w:rsidRDefault="004D31D4" w:rsidP="00C2433C">
            <w:pPr>
              <w:pStyle w:val="TableParagraph"/>
              <w:spacing w:before="178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6" w:type="dxa"/>
            <w:tcBorders>
              <w:right w:val="single" w:sz="4" w:space="0" w:color="auto"/>
            </w:tcBorders>
          </w:tcPr>
          <w:p w:rsidR="004D31D4" w:rsidRDefault="004D31D4" w:rsidP="00C2433C">
            <w:pPr>
              <w:pStyle w:val="TableParagraph"/>
              <w:spacing w:before="189"/>
              <w:ind w:left="131" w:right="3"/>
              <w:jc w:val="center"/>
            </w:pPr>
            <w:r>
              <w:t>22.05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4D31D4" w:rsidRDefault="004D31D4" w:rsidP="00C2433C">
            <w:pPr>
              <w:pStyle w:val="TableParagraph"/>
              <w:spacing w:before="189"/>
              <w:ind w:left="131" w:right="3"/>
              <w:jc w:val="center"/>
            </w:pPr>
          </w:p>
        </w:tc>
      </w:tr>
      <w:tr w:rsidR="00C9639F" w:rsidTr="00C9639F">
        <w:trPr>
          <w:trHeight w:val="321"/>
        </w:trPr>
        <w:tc>
          <w:tcPr>
            <w:tcW w:w="5713" w:type="dxa"/>
            <w:gridSpan w:val="2"/>
          </w:tcPr>
          <w:p w:rsidR="00C9639F" w:rsidRDefault="00C9639F" w:rsidP="00C243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46" w:type="dxa"/>
          </w:tcPr>
          <w:p w:rsidR="00C9639F" w:rsidRDefault="004D31D4" w:rsidP="00C2433C">
            <w:pPr>
              <w:pStyle w:val="TableParagraph"/>
              <w:ind w:right="2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796" w:type="dxa"/>
            <w:tcBorders>
              <w:right w:val="single" w:sz="4" w:space="0" w:color="auto"/>
            </w:tcBorders>
          </w:tcPr>
          <w:p w:rsidR="00C9639F" w:rsidRDefault="00C9639F" w:rsidP="00C2433C">
            <w:pPr>
              <w:pStyle w:val="TableParagraph"/>
              <w:ind w:left="131" w:right="3"/>
              <w:jc w:val="center"/>
              <w:rPr>
                <w:sz w:val="24"/>
              </w:rPr>
            </w:pP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C9639F" w:rsidRDefault="00C9639F" w:rsidP="00C2433C">
            <w:pPr>
              <w:pStyle w:val="TableParagraph"/>
              <w:ind w:left="131" w:right="3"/>
              <w:jc w:val="center"/>
              <w:rPr>
                <w:sz w:val="24"/>
              </w:rPr>
            </w:pPr>
          </w:p>
        </w:tc>
      </w:tr>
      <w:tr w:rsidR="00C9639F" w:rsidTr="00C9639F">
        <w:trPr>
          <w:trHeight w:val="316"/>
        </w:trPr>
        <w:tc>
          <w:tcPr>
            <w:tcW w:w="5713" w:type="dxa"/>
            <w:gridSpan w:val="2"/>
          </w:tcPr>
          <w:p w:rsidR="00C9639F" w:rsidRDefault="00C9639F" w:rsidP="00C2433C">
            <w:pPr>
              <w:pStyle w:val="TableParagraph"/>
              <w:spacing w:before="36" w:line="260" w:lineRule="exac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946" w:type="dxa"/>
          </w:tcPr>
          <w:p w:rsidR="00C9639F" w:rsidRDefault="00C9639F" w:rsidP="00C2433C">
            <w:pPr>
              <w:pStyle w:val="TableParagraph"/>
              <w:spacing w:before="36" w:line="260" w:lineRule="exact"/>
              <w:ind w:right="2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4D31D4">
              <w:rPr>
                <w:spacing w:val="-5"/>
                <w:sz w:val="24"/>
              </w:rPr>
              <w:t>6</w:t>
            </w:r>
          </w:p>
        </w:tc>
        <w:tc>
          <w:tcPr>
            <w:tcW w:w="796" w:type="dxa"/>
            <w:tcBorders>
              <w:right w:val="single" w:sz="4" w:space="0" w:color="auto"/>
            </w:tcBorders>
          </w:tcPr>
          <w:p w:rsidR="00C9639F" w:rsidRDefault="00C9639F" w:rsidP="00C2433C">
            <w:pPr>
              <w:pStyle w:val="TableParagraph"/>
              <w:spacing w:before="36" w:line="260" w:lineRule="exact"/>
              <w:ind w:right="572"/>
              <w:jc w:val="right"/>
              <w:rPr>
                <w:sz w:val="24"/>
              </w:rPr>
            </w:pP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C9639F" w:rsidRDefault="00C9639F" w:rsidP="00C2433C">
            <w:pPr>
              <w:pStyle w:val="TableParagraph"/>
              <w:spacing w:before="36" w:line="260" w:lineRule="exact"/>
              <w:ind w:right="572"/>
              <w:jc w:val="right"/>
              <w:rPr>
                <w:sz w:val="24"/>
              </w:rPr>
            </w:pPr>
          </w:p>
        </w:tc>
      </w:tr>
    </w:tbl>
    <w:p w:rsidR="00B8462F" w:rsidRDefault="00B8462F" w:rsidP="00B8462F">
      <w:pPr>
        <w:pStyle w:val="TableParagraph"/>
        <w:spacing w:line="260" w:lineRule="exact"/>
        <w:jc w:val="right"/>
        <w:rPr>
          <w:sz w:val="24"/>
        </w:rPr>
        <w:sectPr w:rsidR="00B8462F">
          <w:type w:val="continuous"/>
          <w:pgSz w:w="11920" w:h="16850"/>
          <w:pgMar w:top="1120" w:right="425" w:bottom="280" w:left="1559" w:header="720" w:footer="720" w:gutter="0"/>
          <w:cols w:space="720"/>
        </w:sectPr>
      </w:pPr>
    </w:p>
    <w:p w:rsidR="00B8462F" w:rsidRDefault="00B8462F" w:rsidP="00C9639F">
      <w:pPr>
        <w:pStyle w:val="a3"/>
        <w:spacing w:line="360" w:lineRule="auto"/>
        <w:ind w:left="0"/>
        <w:jc w:val="left"/>
        <w:sectPr w:rsidR="00B8462F" w:rsidSect="00B8462F">
          <w:type w:val="continuous"/>
          <w:pgSz w:w="11920" w:h="16850"/>
          <w:pgMar w:top="1060" w:right="425" w:bottom="280" w:left="1559" w:header="720" w:footer="720" w:gutter="0"/>
          <w:cols w:space="720"/>
        </w:sectPr>
      </w:pPr>
    </w:p>
    <w:p w:rsidR="00B8462F" w:rsidRDefault="00B8462F">
      <w:pPr>
        <w:pStyle w:val="a3"/>
        <w:spacing w:before="165"/>
        <w:ind w:left="0"/>
        <w:jc w:val="left"/>
        <w:rPr>
          <w:sz w:val="28"/>
        </w:rPr>
      </w:pPr>
    </w:p>
    <w:sectPr w:rsidR="00B8462F" w:rsidSect="00C9639F">
      <w:type w:val="continuous"/>
      <w:pgSz w:w="11910" w:h="16840"/>
      <w:pgMar w:top="1100" w:right="566" w:bottom="958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973B6"/>
    <w:multiLevelType w:val="hybridMultilevel"/>
    <w:tmpl w:val="C1D6D74E"/>
    <w:lvl w:ilvl="0" w:tplc="5EB23F0C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784908">
      <w:numFmt w:val="bullet"/>
      <w:lvlText w:val="•"/>
      <w:lvlJc w:val="left"/>
      <w:pPr>
        <w:ind w:left="2611" w:hanging="360"/>
      </w:pPr>
      <w:rPr>
        <w:rFonts w:hint="default"/>
        <w:lang w:val="ru-RU" w:eastAsia="en-US" w:bidi="ar-SA"/>
      </w:rPr>
    </w:lvl>
    <w:lvl w:ilvl="2" w:tplc="1694A5E8">
      <w:numFmt w:val="bullet"/>
      <w:lvlText w:val="•"/>
      <w:lvlJc w:val="left"/>
      <w:pPr>
        <w:ind w:left="3502" w:hanging="360"/>
      </w:pPr>
      <w:rPr>
        <w:rFonts w:hint="default"/>
        <w:lang w:val="ru-RU" w:eastAsia="en-US" w:bidi="ar-SA"/>
      </w:rPr>
    </w:lvl>
    <w:lvl w:ilvl="3" w:tplc="2DA2F6E2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4" w:tplc="C344AE7E">
      <w:numFmt w:val="bullet"/>
      <w:lvlText w:val="•"/>
      <w:lvlJc w:val="left"/>
      <w:pPr>
        <w:ind w:left="5284" w:hanging="360"/>
      </w:pPr>
      <w:rPr>
        <w:rFonts w:hint="default"/>
        <w:lang w:val="ru-RU" w:eastAsia="en-US" w:bidi="ar-SA"/>
      </w:rPr>
    </w:lvl>
    <w:lvl w:ilvl="5" w:tplc="C2E45F30">
      <w:numFmt w:val="bullet"/>
      <w:lvlText w:val="•"/>
      <w:lvlJc w:val="left"/>
      <w:pPr>
        <w:ind w:left="6176" w:hanging="360"/>
      </w:pPr>
      <w:rPr>
        <w:rFonts w:hint="default"/>
        <w:lang w:val="ru-RU" w:eastAsia="en-US" w:bidi="ar-SA"/>
      </w:rPr>
    </w:lvl>
    <w:lvl w:ilvl="6" w:tplc="28468FDE">
      <w:numFmt w:val="bullet"/>
      <w:lvlText w:val="•"/>
      <w:lvlJc w:val="left"/>
      <w:pPr>
        <w:ind w:left="7067" w:hanging="360"/>
      </w:pPr>
      <w:rPr>
        <w:rFonts w:hint="default"/>
        <w:lang w:val="ru-RU" w:eastAsia="en-US" w:bidi="ar-SA"/>
      </w:rPr>
    </w:lvl>
    <w:lvl w:ilvl="7" w:tplc="A9408AF2">
      <w:numFmt w:val="bullet"/>
      <w:lvlText w:val="•"/>
      <w:lvlJc w:val="left"/>
      <w:pPr>
        <w:ind w:left="7958" w:hanging="360"/>
      </w:pPr>
      <w:rPr>
        <w:rFonts w:hint="default"/>
        <w:lang w:val="ru-RU" w:eastAsia="en-US" w:bidi="ar-SA"/>
      </w:rPr>
    </w:lvl>
    <w:lvl w:ilvl="8" w:tplc="EDAC9AFE">
      <w:numFmt w:val="bullet"/>
      <w:lvlText w:val="•"/>
      <w:lvlJc w:val="left"/>
      <w:pPr>
        <w:ind w:left="8849" w:hanging="360"/>
      </w:pPr>
      <w:rPr>
        <w:rFonts w:hint="default"/>
        <w:lang w:val="ru-RU" w:eastAsia="en-US" w:bidi="ar-SA"/>
      </w:rPr>
    </w:lvl>
  </w:abstractNum>
  <w:abstractNum w:abstractNumId="1">
    <w:nsid w:val="179C67DF"/>
    <w:multiLevelType w:val="hybridMultilevel"/>
    <w:tmpl w:val="2AAECD60"/>
    <w:lvl w:ilvl="0" w:tplc="7FECF9D0">
      <w:start w:val="1"/>
      <w:numFmt w:val="decimal"/>
      <w:lvlText w:val="%1."/>
      <w:lvlJc w:val="left"/>
      <w:pPr>
        <w:ind w:left="1577" w:hanging="30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4D80828E">
      <w:numFmt w:val="bullet"/>
      <w:lvlText w:val="•"/>
      <w:lvlJc w:val="left"/>
      <w:pPr>
        <w:ind w:left="2485" w:hanging="300"/>
      </w:pPr>
      <w:rPr>
        <w:rFonts w:hint="default"/>
        <w:lang w:val="ru-RU" w:eastAsia="en-US" w:bidi="ar-SA"/>
      </w:rPr>
    </w:lvl>
    <w:lvl w:ilvl="2" w:tplc="F478387A">
      <w:numFmt w:val="bullet"/>
      <w:lvlText w:val="•"/>
      <w:lvlJc w:val="left"/>
      <w:pPr>
        <w:ind w:left="3390" w:hanging="300"/>
      </w:pPr>
      <w:rPr>
        <w:rFonts w:hint="default"/>
        <w:lang w:val="ru-RU" w:eastAsia="en-US" w:bidi="ar-SA"/>
      </w:rPr>
    </w:lvl>
    <w:lvl w:ilvl="3" w:tplc="11A8BA00">
      <w:numFmt w:val="bullet"/>
      <w:lvlText w:val="•"/>
      <w:lvlJc w:val="left"/>
      <w:pPr>
        <w:ind w:left="4295" w:hanging="300"/>
      </w:pPr>
      <w:rPr>
        <w:rFonts w:hint="default"/>
        <w:lang w:val="ru-RU" w:eastAsia="en-US" w:bidi="ar-SA"/>
      </w:rPr>
    </w:lvl>
    <w:lvl w:ilvl="4" w:tplc="356246F8">
      <w:numFmt w:val="bullet"/>
      <w:lvlText w:val="•"/>
      <w:lvlJc w:val="left"/>
      <w:pPr>
        <w:ind w:left="5200" w:hanging="300"/>
      </w:pPr>
      <w:rPr>
        <w:rFonts w:hint="default"/>
        <w:lang w:val="ru-RU" w:eastAsia="en-US" w:bidi="ar-SA"/>
      </w:rPr>
    </w:lvl>
    <w:lvl w:ilvl="5" w:tplc="012C631E">
      <w:numFmt w:val="bullet"/>
      <w:lvlText w:val="•"/>
      <w:lvlJc w:val="left"/>
      <w:pPr>
        <w:ind w:left="6106" w:hanging="300"/>
      </w:pPr>
      <w:rPr>
        <w:rFonts w:hint="default"/>
        <w:lang w:val="ru-RU" w:eastAsia="en-US" w:bidi="ar-SA"/>
      </w:rPr>
    </w:lvl>
    <w:lvl w:ilvl="6" w:tplc="F766A9A4">
      <w:numFmt w:val="bullet"/>
      <w:lvlText w:val="•"/>
      <w:lvlJc w:val="left"/>
      <w:pPr>
        <w:ind w:left="7011" w:hanging="300"/>
      </w:pPr>
      <w:rPr>
        <w:rFonts w:hint="default"/>
        <w:lang w:val="ru-RU" w:eastAsia="en-US" w:bidi="ar-SA"/>
      </w:rPr>
    </w:lvl>
    <w:lvl w:ilvl="7" w:tplc="80B0761E">
      <w:numFmt w:val="bullet"/>
      <w:lvlText w:val="•"/>
      <w:lvlJc w:val="left"/>
      <w:pPr>
        <w:ind w:left="7916" w:hanging="300"/>
      </w:pPr>
      <w:rPr>
        <w:rFonts w:hint="default"/>
        <w:lang w:val="ru-RU" w:eastAsia="en-US" w:bidi="ar-SA"/>
      </w:rPr>
    </w:lvl>
    <w:lvl w:ilvl="8" w:tplc="009A5BD6">
      <w:numFmt w:val="bullet"/>
      <w:lvlText w:val="•"/>
      <w:lvlJc w:val="left"/>
      <w:pPr>
        <w:ind w:left="8821" w:hanging="300"/>
      </w:pPr>
      <w:rPr>
        <w:rFonts w:hint="default"/>
        <w:lang w:val="ru-RU" w:eastAsia="en-US" w:bidi="ar-SA"/>
      </w:rPr>
    </w:lvl>
  </w:abstractNum>
  <w:abstractNum w:abstractNumId="2">
    <w:nsid w:val="19923A11"/>
    <w:multiLevelType w:val="hybridMultilevel"/>
    <w:tmpl w:val="C0BA4B84"/>
    <w:lvl w:ilvl="0" w:tplc="73E45542">
      <w:numFmt w:val="bullet"/>
      <w:lvlText w:val="—"/>
      <w:lvlJc w:val="left"/>
      <w:pPr>
        <w:ind w:left="994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16F672">
      <w:numFmt w:val="bullet"/>
      <w:lvlText w:val="•"/>
      <w:lvlJc w:val="left"/>
      <w:pPr>
        <w:ind w:left="1963" w:hanging="317"/>
      </w:pPr>
      <w:rPr>
        <w:rFonts w:hint="default"/>
        <w:lang w:val="ru-RU" w:eastAsia="en-US" w:bidi="ar-SA"/>
      </w:rPr>
    </w:lvl>
    <w:lvl w:ilvl="2" w:tplc="07DCE8DE">
      <w:numFmt w:val="bullet"/>
      <w:lvlText w:val="•"/>
      <w:lvlJc w:val="left"/>
      <w:pPr>
        <w:ind w:left="2926" w:hanging="317"/>
      </w:pPr>
      <w:rPr>
        <w:rFonts w:hint="default"/>
        <w:lang w:val="ru-RU" w:eastAsia="en-US" w:bidi="ar-SA"/>
      </w:rPr>
    </w:lvl>
    <w:lvl w:ilvl="3" w:tplc="1C4E53DE">
      <w:numFmt w:val="bullet"/>
      <w:lvlText w:val="•"/>
      <w:lvlJc w:val="left"/>
      <w:pPr>
        <w:ind w:left="3889" w:hanging="317"/>
      </w:pPr>
      <w:rPr>
        <w:rFonts w:hint="default"/>
        <w:lang w:val="ru-RU" w:eastAsia="en-US" w:bidi="ar-SA"/>
      </w:rPr>
    </w:lvl>
    <w:lvl w:ilvl="4" w:tplc="E9367C60">
      <w:numFmt w:val="bullet"/>
      <w:lvlText w:val="•"/>
      <w:lvlJc w:val="left"/>
      <w:pPr>
        <w:ind w:left="4852" w:hanging="317"/>
      </w:pPr>
      <w:rPr>
        <w:rFonts w:hint="default"/>
        <w:lang w:val="ru-RU" w:eastAsia="en-US" w:bidi="ar-SA"/>
      </w:rPr>
    </w:lvl>
    <w:lvl w:ilvl="5" w:tplc="15222D06">
      <w:numFmt w:val="bullet"/>
      <w:lvlText w:val="•"/>
      <w:lvlJc w:val="left"/>
      <w:pPr>
        <w:ind w:left="5816" w:hanging="317"/>
      </w:pPr>
      <w:rPr>
        <w:rFonts w:hint="default"/>
        <w:lang w:val="ru-RU" w:eastAsia="en-US" w:bidi="ar-SA"/>
      </w:rPr>
    </w:lvl>
    <w:lvl w:ilvl="6" w:tplc="C8D2A622">
      <w:numFmt w:val="bullet"/>
      <w:lvlText w:val="•"/>
      <w:lvlJc w:val="left"/>
      <w:pPr>
        <w:ind w:left="6779" w:hanging="317"/>
      </w:pPr>
      <w:rPr>
        <w:rFonts w:hint="default"/>
        <w:lang w:val="ru-RU" w:eastAsia="en-US" w:bidi="ar-SA"/>
      </w:rPr>
    </w:lvl>
    <w:lvl w:ilvl="7" w:tplc="D610DCEA">
      <w:numFmt w:val="bullet"/>
      <w:lvlText w:val="•"/>
      <w:lvlJc w:val="left"/>
      <w:pPr>
        <w:ind w:left="7742" w:hanging="317"/>
      </w:pPr>
      <w:rPr>
        <w:rFonts w:hint="default"/>
        <w:lang w:val="ru-RU" w:eastAsia="en-US" w:bidi="ar-SA"/>
      </w:rPr>
    </w:lvl>
    <w:lvl w:ilvl="8" w:tplc="7A2EB1D2">
      <w:numFmt w:val="bullet"/>
      <w:lvlText w:val="•"/>
      <w:lvlJc w:val="left"/>
      <w:pPr>
        <w:ind w:left="8705" w:hanging="317"/>
      </w:pPr>
      <w:rPr>
        <w:rFonts w:hint="default"/>
        <w:lang w:val="ru-RU" w:eastAsia="en-US" w:bidi="ar-SA"/>
      </w:rPr>
    </w:lvl>
  </w:abstractNum>
  <w:abstractNum w:abstractNumId="3">
    <w:nsid w:val="2A7C00FF"/>
    <w:multiLevelType w:val="hybridMultilevel"/>
    <w:tmpl w:val="D9E487A6"/>
    <w:lvl w:ilvl="0" w:tplc="96B66BFE">
      <w:start w:val="1"/>
      <w:numFmt w:val="decimal"/>
      <w:lvlText w:val="%1."/>
      <w:lvlJc w:val="left"/>
      <w:pPr>
        <w:ind w:left="4255" w:hanging="213"/>
        <w:jc w:val="right"/>
      </w:pPr>
      <w:rPr>
        <w:rFonts w:hint="default"/>
        <w:spacing w:val="-1"/>
        <w:w w:val="89"/>
        <w:lang w:val="ru-RU" w:eastAsia="en-US" w:bidi="ar-SA"/>
      </w:rPr>
    </w:lvl>
    <w:lvl w:ilvl="1" w:tplc="4A7CF892">
      <w:start w:val="3"/>
      <w:numFmt w:val="decimal"/>
      <w:lvlText w:val="%2"/>
      <w:lvlJc w:val="left"/>
      <w:pPr>
        <w:ind w:left="5458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D7C209E">
      <w:numFmt w:val="bullet"/>
      <w:lvlText w:val="•"/>
      <w:lvlJc w:val="left"/>
      <w:pPr>
        <w:ind w:left="6034" w:hanging="180"/>
      </w:pPr>
      <w:rPr>
        <w:rFonts w:hint="default"/>
        <w:lang w:val="ru-RU" w:eastAsia="en-US" w:bidi="ar-SA"/>
      </w:rPr>
    </w:lvl>
    <w:lvl w:ilvl="3" w:tplc="B80C582A">
      <w:numFmt w:val="bullet"/>
      <w:lvlText w:val="•"/>
      <w:lvlJc w:val="left"/>
      <w:pPr>
        <w:ind w:left="6609" w:hanging="180"/>
      </w:pPr>
      <w:rPr>
        <w:rFonts w:hint="default"/>
        <w:lang w:val="ru-RU" w:eastAsia="en-US" w:bidi="ar-SA"/>
      </w:rPr>
    </w:lvl>
    <w:lvl w:ilvl="4" w:tplc="A894CE84">
      <w:numFmt w:val="bullet"/>
      <w:lvlText w:val="•"/>
      <w:lvlJc w:val="left"/>
      <w:pPr>
        <w:ind w:left="7184" w:hanging="180"/>
      </w:pPr>
      <w:rPr>
        <w:rFonts w:hint="default"/>
        <w:lang w:val="ru-RU" w:eastAsia="en-US" w:bidi="ar-SA"/>
      </w:rPr>
    </w:lvl>
    <w:lvl w:ilvl="5" w:tplc="28AC9CDC">
      <w:numFmt w:val="bullet"/>
      <w:lvlText w:val="•"/>
      <w:lvlJc w:val="left"/>
      <w:pPr>
        <w:ind w:left="7758" w:hanging="180"/>
      </w:pPr>
      <w:rPr>
        <w:rFonts w:hint="default"/>
        <w:lang w:val="ru-RU" w:eastAsia="en-US" w:bidi="ar-SA"/>
      </w:rPr>
    </w:lvl>
    <w:lvl w:ilvl="6" w:tplc="350C61FA">
      <w:numFmt w:val="bullet"/>
      <w:lvlText w:val="•"/>
      <w:lvlJc w:val="left"/>
      <w:pPr>
        <w:ind w:left="8333" w:hanging="180"/>
      </w:pPr>
      <w:rPr>
        <w:rFonts w:hint="default"/>
        <w:lang w:val="ru-RU" w:eastAsia="en-US" w:bidi="ar-SA"/>
      </w:rPr>
    </w:lvl>
    <w:lvl w:ilvl="7" w:tplc="0EBEDBE4">
      <w:numFmt w:val="bullet"/>
      <w:lvlText w:val="•"/>
      <w:lvlJc w:val="left"/>
      <w:pPr>
        <w:ind w:left="8908" w:hanging="180"/>
      </w:pPr>
      <w:rPr>
        <w:rFonts w:hint="default"/>
        <w:lang w:val="ru-RU" w:eastAsia="en-US" w:bidi="ar-SA"/>
      </w:rPr>
    </w:lvl>
    <w:lvl w:ilvl="8" w:tplc="583EAF8A">
      <w:numFmt w:val="bullet"/>
      <w:lvlText w:val="•"/>
      <w:lvlJc w:val="left"/>
      <w:pPr>
        <w:ind w:left="9482" w:hanging="180"/>
      </w:pPr>
      <w:rPr>
        <w:rFonts w:hint="default"/>
        <w:lang w:val="ru-RU" w:eastAsia="en-US" w:bidi="ar-SA"/>
      </w:rPr>
    </w:lvl>
  </w:abstractNum>
  <w:abstractNum w:abstractNumId="4">
    <w:nsid w:val="2B0227AB"/>
    <w:multiLevelType w:val="hybridMultilevel"/>
    <w:tmpl w:val="295AB5B6"/>
    <w:lvl w:ilvl="0" w:tplc="A41079CE">
      <w:numFmt w:val="bullet"/>
      <w:lvlText w:val="-"/>
      <w:lvlJc w:val="left"/>
      <w:pPr>
        <w:ind w:left="1174" w:hanging="18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C46497C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24C81DA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3" w:tplc="1758FDE4">
      <w:numFmt w:val="bullet"/>
      <w:lvlText w:val="•"/>
      <w:lvlJc w:val="left"/>
      <w:pPr>
        <w:ind w:left="3700" w:hanging="360"/>
      </w:pPr>
      <w:rPr>
        <w:rFonts w:hint="default"/>
        <w:lang w:val="ru-RU" w:eastAsia="en-US" w:bidi="ar-SA"/>
      </w:rPr>
    </w:lvl>
    <w:lvl w:ilvl="4" w:tplc="CE4250EE">
      <w:numFmt w:val="bullet"/>
      <w:lvlText w:val="•"/>
      <w:lvlJc w:val="left"/>
      <w:pPr>
        <w:ind w:left="4690" w:hanging="360"/>
      </w:pPr>
      <w:rPr>
        <w:rFonts w:hint="default"/>
        <w:lang w:val="ru-RU" w:eastAsia="en-US" w:bidi="ar-SA"/>
      </w:rPr>
    </w:lvl>
    <w:lvl w:ilvl="5" w:tplc="2282244A">
      <w:numFmt w:val="bullet"/>
      <w:lvlText w:val="•"/>
      <w:lvlJc w:val="left"/>
      <w:pPr>
        <w:ind w:left="5681" w:hanging="360"/>
      </w:pPr>
      <w:rPr>
        <w:rFonts w:hint="default"/>
        <w:lang w:val="ru-RU" w:eastAsia="en-US" w:bidi="ar-SA"/>
      </w:rPr>
    </w:lvl>
    <w:lvl w:ilvl="6" w:tplc="7EC4B296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CFFA5EB2">
      <w:numFmt w:val="bullet"/>
      <w:lvlText w:val="•"/>
      <w:lvlJc w:val="left"/>
      <w:pPr>
        <w:ind w:left="7661" w:hanging="360"/>
      </w:pPr>
      <w:rPr>
        <w:rFonts w:hint="default"/>
        <w:lang w:val="ru-RU" w:eastAsia="en-US" w:bidi="ar-SA"/>
      </w:rPr>
    </w:lvl>
    <w:lvl w:ilvl="8" w:tplc="46A0D764">
      <w:numFmt w:val="bullet"/>
      <w:lvlText w:val="•"/>
      <w:lvlJc w:val="left"/>
      <w:pPr>
        <w:ind w:left="8651" w:hanging="360"/>
      </w:pPr>
      <w:rPr>
        <w:rFonts w:hint="default"/>
        <w:lang w:val="ru-RU" w:eastAsia="en-US" w:bidi="ar-SA"/>
      </w:rPr>
    </w:lvl>
  </w:abstractNum>
  <w:abstractNum w:abstractNumId="5">
    <w:nsid w:val="30156290"/>
    <w:multiLevelType w:val="hybridMultilevel"/>
    <w:tmpl w:val="FC6C8316"/>
    <w:lvl w:ilvl="0" w:tplc="6CFA3070">
      <w:start w:val="1"/>
      <w:numFmt w:val="decimal"/>
      <w:lvlText w:val="%1)"/>
      <w:lvlJc w:val="left"/>
      <w:pPr>
        <w:ind w:left="994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948E9826">
      <w:numFmt w:val="bullet"/>
      <w:lvlText w:val="•"/>
      <w:lvlJc w:val="left"/>
      <w:pPr>
        <w:ind w:left="1963" w:hanging="271"/>
      </w:pPr>
      <w:rPr>
        <w:rFonts w:hint="default"/>
        <w:lang w:val="ru-RU" w:eastAsia="en-US" w:bidi="ar-SA"/>
      </w:rPr>
    </w:lvl>
    <w:lvl w:ilvl="2" w:tplc="8FA2DA24">
      <w:numFmt w:val="bullet"/>
      <w:lvlText w:val="•"/>
      <w:lvlJc w:val="left"/>
      <w:pPr>
        <w:ind w:left="2926" w:hanging="271"/>
      </w:pPr>
      <w:rPr>
        <w:rFonts w:hint="default"/>
        <w:lang w:val="ru-RU" w:eastAsia="en-US" w:bidi="ar-SA"/>
      </w:rPr>
    </w:lvl>
    <w:lvl w:ilvl="3" w:tplc="54965826">
      <w:numFmt w:val="bullet"/>
      <w:lvlText w:val="•"/>
      <w:lvlJc w:val="left"/>
      <w:pPr>
        <w:ind w:left="3889" w:hanging="271"/>
      </w:pPr>
      <w:rPr>
        <w:rFonts w:hint="default"/>
        <w:lang w:val="ru-RU" w:eastAsia="en-US" w:bidi="ar-SA"/>
      </w:rPr>
    </w:lvl>
    <w:lvl w:ilvl="4" w:tplc="0EE4B464">
      <w:numFmt w:val="bullet"/>
      <w:lvlText w:val="•"/>
      <w:lvlJc w:val="left"/>
      <w:pPr>
        <w:ind w:left="4852" w:hanging="271"/>
      </w:pPr>
      <w:rPr>
        <w:rFonts w:hint="default"/>
        <w:lang w:val="ru-RU" w:eastAsia="en-US" w:bidi="ar-SA"/>
      </w:rPr>
    </w:lvl>
    <w:lvl w:ilvl="5" w:tplc="E0CA513C">
      <w:numFmt w:val="bullet"/>
      <w:lvlText w:val="•"/>
      <w:lvlJc w:val="left"/>
      <w:pPr>
        <w:ind w:left="5816" w:hanging="271"/>
      </w:pPr>
      <w:rPr>
        <w:rFonts w:hint="default"/>
        <w:lang w:val="ru-RU" w:eastAsia="en-US" w:bidi="ar-SA"/>
      </w:rPr>
    </w:lvl>
    <w:lvl w:ilvl="6" w:tplc="CC487738">
      <w:numFmt w:val="bullet"/>
      <w:lvlText w:val="•"/>
      <w:lvlJc w:val="left"/>
      <w:pPr>
        <w:ind w:left="6779" w:hanging="271"/>
      </w:pPr>
      <w:rPr>
        <w:rFonts w:hint="default"/>
        <w:lang w:val="ru-RU" w:eastAsia="en-US" w:bidi="ar-SA"/>
      </w:rPr>
    </w:lvl>
    <w:lvl w:ilvl="7" w:tplc="3E22F0C8">
      <w:numFmt w:val="bullet"/>
      <w:lvlText w:val="•"/>
      <w:lvlJc w:val="left"/>
      <w:pPr>
        <w:ind w:left="7742" w:hanging="271"/>
      </w:pPr>
      <w:rPr>
        <w:rFonts w:hint="default"/>
        <w:lang w:val="ru-RU" w:eastAsia="en-US" w:bidi="ar-SA"/>
      </w:rPr>
    </w:lvl>
    <w:lvl w:ilvl="8" w:tplc="DC7033CA">
      <w:numFmt w:val="bullet"/>
      <w:lvlText w:val="•"/>
      <w:lvlJc w:val="left"/>
      <w:pPr>
        <w:ind w:left="8705" w:hanging="271"/>
      </w:pPr>
      <w:rPr>
        <w:rFonts w:hint="default"/>
        <w:lang w:val="ru-RU" w:eastAsia="en-US" w:bidi="ar-SA"/>
      </w:rPr>
    </w:lvl>
  </w:abstractNum>
  <w:abstractNum w:abstractNumId="6">
    <w:nsid w:val="3E167FE9"/>
    <w:multiLevelType w:val="hybridMultilevel"/>
    <w:tmpl w:val="CA56C4F6"/>
    <w:lvl w:ilvl="0" w:tplc="C02E2EB4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7085F0">
      <w:numFmt w:val="bullet"/>
      <w:lvlText w:val="•"/>
      <w:lvlJc w:val="left"/>
      <w:pPr>
        <w:ind w:left="2611" w:hanging="360"/>
      </w:pPr>
      <w:rPr>
        <w:rFonts w:hint="default"/>
        <w:lang w:val="ru-RU" w:eastAsia="en-US" w:bidi="ar-SA"/>
      </w:rPr>
    </w:lvl>
    <w:lvl w:ilvl="2" w:tplc="DA4076F4">
      <w:numFmt w:val="bullet"/>
      <w:lvlText w:val="•"/>
      <w:lvlJc w:val="left"/>
      <w:pPr>
        <w:ind w:left="3502" w:hanging="360"/>
      </w:pPr>
      <w:rPr>
        <w:rFonts w:hint="default"/>
        <w:lang w:val="ru-RU" w:eastAsia="en-US" w:bidi="ar-SA"/>
      </w:rPr>
    </w:lvl>
    <w:lvl w:ilvl="3" w:tplc="C9AC6C96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4" w:tplc="0D46814E">
      <w:numFmt w:val="bullet"/>
      <w:lvlText w:val="•"/>
      <w:lvlJc w:val="left"/>
      <w:pPr>
        <w:ind w:left="5284" w:hanging="360"/>
      </w:pPr>
      <w:rPr>
        <w:rFonts w:hint="default"/>
        <w:lang w:val="ru-RU" w:eastAsia="en-US" w:bidi="ar-SA"/>
      </w:rPr>
    </w:lvl>
    <w:lvl w:ilvl="5" w:tplc="1488146E">
      <w:numFmt w:val="bullet"/>
      <w:lvlText w:val="•"/>
      <w:lvlJc w:val="left"/>
      <w:pPr>
        <w:ind w:left="6176" w:hanging="360"/>
      </w:pPr>
      <w:rPr>
        <w:rFonts w:hint="default"/>
        <w:lang w:val="ru-RU" w:eastAsia="en-US" w:bidi="ar-SA"/>
      </w:rPr>
    </w:lvl>
    <w:lvl w:ilvl="6" w:tplc="42DAFAA2">
      <w:numFmt w:val="bullet"/>
      <w:lvlText w:val="•"/>
      <w:lvlJc w:val="left"/>
      <w:pPr>
        <w:ind w:left="7067" w:hanging="360"/>
      </w:pPr>
      <w:rPr>
        <w:rFonts w:hint="default"/>
        <w:lang w:val="ru-RU" w:eastAsia="en-US" w:bidi="ar-SA"/>
      </w:rPr>
    </w:lvl>
    <w:lvl w:ilvl="7" w:tplc="B6822AB4">
      <w:numFmt w:val="bullet"/>
      <w:lvlText w:val="•"/>
      <w:lvlJc w:val="left"/>
      <w:pPr>
        <w:ind w:left="7958" w:hanging="360"/>
      </w:pPr>
      <w:rPr>
        <w:rFonts w:hint="default"/>
        <w:lang w:val="ru-RU" w:eastAsia="en-US" w:bidi="ar-SA"/>
      </w:rPr>
    </w:lvl>
    <w:lvl w:ilvl="8" w:tplc="970E78F0">
      <w:numFmt w:val="bullet"/>
      <w:lvlText w:val="•"/>
      <w:lvlJc w:val="left"/>
      <w:pPr>
        <w:ind w:left="8849" w:hanging="360"/>
      </w:pPr>
      <w:rPr>
        <w:rFonts w:hint="default"/>
        <w:lang w:val="ru-RU" w:eastAsia="en-US" w:bidi="ar-SA"/>
      </w:rPr>
    </w:lvl>
  </w:abstractNum>
  <w:abstractNum w:abstractNumId="7">
    <w:nsid w:val="47346682"/>
    <w:multiLevelType w:val="hybridMultilevel"/>
    <w:tmpl w:val="A6F0B7F4"/>
    <w:lvl w:ilvl="0" w:tplc="B4B643CA">
      <w:start w:val="1"/>
      <w:numFmt w:val="decimal"/>
      <w:lvlText w:val="%1)"/>
      <w:lvlJc w:val="left"/>
      <w:pPr>
        <w:ind w:left="99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507B76">
      <w:numFmt w:val="bullet"/>
      <w:lvlText w:val="•"/>
      <w:lvlJc w:val="left"/>
      <w:pPr>
        <w:ind w:left="1963" w:hanging="708"/>
      </w:pPr>
      <w:rPr>
        <w:rFonts w:hint="default"/>
        <w:lang w:val="ru-RU" w:eastAsia="en-US" w:bidi="ar-SA"/>
      </w:rPr>
    </w:lvl>
    <w:lvl w:ilvl="2" w:tplc="BE44EEB2">
      <w:numFmt w:val="bullet"/>
      <w:lvlText w:val="•"/>
      <w:lvlJc w:val="left"/>
      <w:pPr>
        <w:ind w:left="2926" w:hanging="708"/>
      </w:pPr>
      <w:rPr>
        <w:rFonts w:hint="default"/>
        <w:lang w:val="ru-RU" w:eastAsia="en-US" w:bidi="ar-SA"/>
      </w:rPr>
    </w:lvl>
    <w:lvl w:ilvl="3" w:tplc="B128C2F0">
      <w:numFmt w:val="bullet"/>
      <w:lvlText w:val="•"/>
      <w:lvlJc w:val="left"/>
      <w:pPr>
        <w:ind w:left="3889" w:hanging="708"/>
      </w:pPr>
      <w:rPr>
        <w:rFonts w:hint="default"/>
        <w:lang w:val="ru-RU" w:eastAsia="en-US" w:bidi="ar-SA"/>
      </w:rPr>
    </w:lvl>
    <w:lvl w:ilvl="4" w:tplc="F2B24556">
      <w:numFmt w:val="bullet"/>
      <w:lvlText w:val="•"/>
      <w:lvlJc w:val="left"/>
      <w:pPr>
        <w:ind w:left="4852" w:hanging="708"/>
      </w:pPr>
      <w:rPr>
        <w:rFonts w:hint="default"/>
        <w:lang w:val="ru-RU" w:eastAsia="en-US" w:bidi="ar-SA"/>
      </w:rPr>
    </w:lvl>
    <w:lvl w:ilvl="5" w:tplc="4E4E6436">
      <w:numFmt w:val="bullet"/>
      <w:lvlText w:val="•"/>
      <w:lvlJc w:val="left"/>
      <w:pPr>
        <w:ind w:left="5816" w:hanging="708"/>
      </w:pPr>
      <w:rPr>
        <w:rFonts w:hint="default"/>
        <w:lang w:val="ru-RU" w:eastAsia="en-US" w:bidi="ar-SA"/>
      </w:rPr>
    </w:lvl>
    <w:lvl w:ilvl="6" w:tplc="C522246C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9612A08A">
      <w:numFmt w:val="bullet"/>
      <w:lvlText w:val="•"/>
      <w:lvlJc w:val="left"/>
      <w:pPr>
        <w:ind w:left="7742" w:hanging="708"/>
      </w:pPr>
      <w:rPr>
        <w:rFonts w:hint="default"/>
        <w:lang w:val="ru-RU" w:eastAsia="en-US" w:bidi="ar-SA"/>
      </w:rPr>
    </w:lvl>
    <w:lvl w:ilvl="8" w:tplc="5896F476">
      <w:numFmt w:val="bullet"/>
      <w:lvlText w:val="•"/>
      <w:lvlJc w:val="left"/>
      <w:pPr>
        <w:ind w:left="8705" w:hanging="708"/>
      </w:pPr>
      <w:rPr>
        <w:rFonts w:hint="default"/>
        <w:lang w:val="ru-RU" w:eastAsia="en-US" w:bidi="ar-SA"/>
      </w:rPr>
    </w:lvl>
  </w:abstractNum>
  <w:abstractNum w:abstractNumId="8">
    <w:nsid w:val="5D9144B1"/>
    <w:multiLevelType w:val="hybridMultilevel"/>
    <w:tmpl w:val="04FA2B2C"/>
    <w:lvl w:ilvl="0" w:tplc="9D84684A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82BCF6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EA65D62">
      <w:numFmt w:val="bullet"/>
      <w:lvlText w:val="•"/>
      <w:lvlJc w:val="left"/>
      <w:pPr>
        <w:ind w:left="3502" w:hanging="360"/>
      </w:pPr>
      <w:rPr>
        <w:rFonts w:hint="default"/>
        <w:lang w:val="ru-RU" w:eastAsia="en-US" w:bidi="ar-SA"/>
      </w:rPr>
    </w:lvl>
    <w:lvl w:ilvl="3" w:tplc="F6328634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4" w:tplc="E28242E2">
      <w:numFmt w:val="bullet"/>
      <w:lvlText w:val="•"/>
      <w:lvlJc w:val="left"/>
      <w:pPr>
        <w:ind w:left="5284" w:hanging="360"/>
      </w:pPr>
      <w:rPr>
        <w:rFonts w:hint="default"/>
        <w:lang w:val="ru-RU" w:eastAsia="en-US" w:bidi="ar-SA"/>
      </w:rPr>
    </w:lvl>
    <w:lvl w:ilvl="5" w:tplc="44B09EEA">
      <w:numFmt w:val="bullet"/>
      <w:lvlText w:val="•"/>
      <w:lvlJc w:val="left"/>
      <w:pPr>
        <w:ind w:left="6176" w:hanging="360"/>
      </w:pPr>
      <w:rPr>
        <w:rFonts w:hint="default"/>
        <w:lang w:val="ru-RU" w:eastAsia="en-US" w:bidi="ar-SA"/>
      </w:rPr>
    </w:lvl>
    <w:lvl w:ilvl="6" w:tplc="026E9A80">
      <w:numFmt w:val="bullet"/>
      <w:lvlText w:val="•"/>
      <w:lvlJc w:val="left"/>
      <w:pPr>
        <w:ind w:left="7067" w:hanging="360"/>
      </w:pPr>
      <w:rPr>
        <w:rFonts w:hint="default"/>
        <w:lang w:val="ru-RU" w:eastAsia="en-US" w:bidi="ar-SA"/>
      </w:rPr>
    </w:lvl>
    <w:lvl w:ilvl="7" w:tplc="B47200E2">
      <w:numFmt w:val="bullet"/>
      <w:lvlText w:val="•"/>
      <w:lvlJc w:val="left"/>
      <w:pPr>
        <w:ind w:left="7958" w:hanging="360"/>
      </w:pPr>
      <w:rPr>
        <w:rFonts w:hint="default"/>
        <w:lang w:val="ru-RU" w:eastAsia="en-US" w:bidi="ar-SA"/>
      </w:rPr>
    </w:lvl>
    <w:lvl w:ilvl="8" w:tplc="215C28B0">
      <w:numFmt w:val="bullet"/>
      <w:lvlText w:val="•"/>
      <w:lvlJc w:val="left"/>
      <w:pPr>
        <w:ind w:left="8849" w:hanging="360"/>
      </w:pPr>
      <w:rPr>
        <w:rFonts w:hint="default"/>
        <w:lang w:val="ru-RU" w:eastAsia="en-US" w:bidi="ar-SA"/>
      </w:rPr>
    </w:lvl>
  </w:abstractNum>
  <w:abstractNum w:abstractNumId="9">
    <w:nsid w:val="642F2609"/>
    <w:multiLevelType w:val="hybridMultilevel"/>
    <w:tmpl w:val="CB7CFBBE"/>
    <w:lvl w:ilvl="0" w:tplc="3CA27A0A">
      <w:start w:val="1"/>
      <w:numFmt w:val="decimal"/>
      <w:lvlText w:val="%1."/>
      <w:lvlJc w:val="left"/>
      <w:pPr>
        <w:ind w:left="845" w:hanging="183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72A45C4A">
      <w:numFmt w:val="bullet"/>
      <w:lvlText w:val="•"/>
      <w:lvlJc w:val="left"/>
      <w:pPr>
        <w:ind w:left="1846" w:hanging="183"/>
      </w:pPr>
      <w:rPr>
        <w:rFonts w:hint="default"/>
        <w:lang w:val="ru-RU" w:eastAsia="en-US" w:bidi="ar-SA"/>
      </w:rPr>
    </w:lvl>
    <w:lvl w:ilvl="2" w:tplc="E382963A">
      <w:numFmt w:val="bullet"/>
      <w:lvlText w:val="•"/>
      <w:lvlJc w:val="left"/>
      <w:pPr>
        <w:ind w:left="2853" w:hanging="183"/>
      </w:pPr>
      <w:rPr>
        <w:rFonts w:hint="default"/>
        <w:lang w:val="ru-RU" w:eastAsia="en-US" w:bidi="ar-SA"/>
      </w:rPr>
    </w:lvl>
    <w:lvl w:ilvl="3" w:tplc="98CEA346">
      <w:numFmt w:val="bullet"/>
      <w:lvlText w:val="•"/>
      <w:lvlJc w:val="left"/>
      <w:pPr>
        <w:ind w:left="3860" w:hanging="183"/>
      </w:pPr>
      <w:rPr>
        <w:rFonts w:hint="default"/>
        <w:lang w:val="ru-RU" w:eastAsia="en-US" w:bidi="ar-SA"/>
      </w:rPr>
    </w:lvl>
    <w:lvl w:ilvl="4" w:tplc="4F9C8286">
      <w:numFmt w:val="bullet"/>
      <w:lvlText w:val="•"/>
      <w:lvlJc w:val="left"/>
      <w:pPr>
        <w:ind w:left="4867" w:hanging="183"/>
      </w:pPr>
      <w:rPr>
        <w:rFonts w:hint="default"/>
        <w:lang w:val="ru-RU" w:eastAsia="en-US" w:bidi="ar-SA"/>
      </w:rPr>
    </w:lvl>
    <w:lvl w:ilvl="5" w:tplc="CA7EEFFC">
      <w:numFmt w:val="bullet"/>
      <w:lvlText w:val="•"/>
      <w:lvlJc w:val="left"/>
      <w:pPr>
        <w:ind w:left="5874" w:hanging="183"/>
      </w:pPr>
      <w:rPr>
        <w:rFonts w:hint="default"/>
        <w:lang w:val="ru-RU" w:eastAsia="en-US" w:bidi="ar-SA"/>
      </w:rPr>
    </w:lvl>
    <w:lvl w:ilvl="6" w:tplc="24D8EE1E">
      <w:numFmt w:val="bullet"/>
      <w:lvlText w:val="•"/>
      <w:lvlJc w:val="left"/>
      <w:pPr>
        <w:ind w:left="6881" w:hanging="183"/>
      </w:pPr>
      <w:rPr>
        <w:rFonts w:hint="default"/>
        <w:lang w:val="ru-RU" w:eastAsia="en-US" w:bidi="ar-SA"/>
      </w:rPr>
    </w:lvl>
    <w:lvl w:ilvl="7" w:tplc="8DC42136">
      <w:numFmt w:val="bullet"/>
      <w:lvlText w:val="•"/>
      <w:lvlJc w:val="left"/>
      <w:pPr>
        <w:ind w:left="7888" w:hanging="183"/>
      </w:pPr>
      <w:rPr>
        <w:rFonts w:hint="default"/>
        <w:lang w:val="ru-RU" w:eastAsia="en-US" w:bidi="ar-SA"/>
      </w:rPr>
    </w:lvl>
    <w:lvl w:ilvl="8" w:tplc="8B34C506">
      <w:numFmt w:val="bullet"/>
      <w:lvlText w:val="•"/>
      <w:lvlJc w:val="left"/>
      <w:pPr>
        <w:ind w:left="8895" w:hanging="183"/>
      </w:pPr>
      <w:rPr>
        <w:rFonts w:hint="default"/>
        <w:lang w:val="ru-RU" w:eastAsia="en-US" w:bidi="ar-SA"/>
      </w:rPr>
    </w:lvl>
  </w:abstractNum>
  <w:abstractNum w:abstractNumId="10">
    <w:nsid w:val="6AA46835"/>
    <w:multiLevelType w:val="hybridMultilevel"/>
    <w:tmpl w:val="146CBAAE"/>
    <w:lvl w:ilvl="0" w:tplc="5700ED8A">
      <w:numFmt w:val="bullet"/>
      <w:lvlText w:val=""/>
      <w:lvlJc w:val="left"/>
      <w:pPr>
        <w:ind w:left="15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3E4E76">
      <w:numFmt w:val="bullet"/>
      <w:lvlText w:val="•"/>
      <w:lvlJc w:val="left"/>
      <w:pPr>
        <w:ind w:left="2449" w:hanging="360"/>
      </w:pPr>
      <w:rPr>
        <w:rFonts w:hint="default"/>
        <w:lang w:val="ru-RU" w:eastAsia="en-US" w:bidi="ar-SA"/>
      </w:rPr>
    </w:lvl>
    <w:lvl w:ilvl="2" w:tplc="770EDC78">
      <w:numFmt w:val="bullet"/>
      <w:lvlText w:val="•"/>
      <w:lvlJc w:val="left"/>
      <w:pPr>
        <w:ind w:left="3358" w:hanging="360"/>
      </w:pPr>
      <w:rPr>
        <w:rFonts w:hint="default"/>
        <w:lang w:val="ru-RU" w:eastAsia="en-US" w:bidi="ar-SA"/>
      </w:rPr>
    </w:lvl>
    <w:lvl w:ilvl="3" w:tplc="7E1EA234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4" w:tplc="4438AA98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5" w:tplc="F7A03684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6" w:tplc="EC484D5C">
      <w:numFmt w:val="bullet"/>
      <w:lvlText w:val="•"/>
      <w:lvlJc w:val="left"/>
      <w:pPr>
        <w:ind w:left="6995" w:hanging="360"/>
      </w:pPr>
      <w:rPr>
        <w:rFonts w:hint="default"/>
        <w:lang w:val="ru-RU" w:eastAsia="en-US" w:bidi="ar-SA"/>
      </w:rPr>
    </w:lvl>
    <w:lvl w:ilvl="7" w:tplc="4D201B46">
      <w:numFmt w:val="bullet"/>
      <w:lvlText w:val="•"/>
      <w:lvlJc w:val="left"/>
      <w:pPr>
        <w:ind w:left="7904" w:hanging="360"/>
      </w:pPr>
      <w:rPr>
        <w:rFonts w:hint="default"/>
        <w:lang w:val="ru-RU" w:eastAsia="en-US" w:bidi="ar-SA"/>
      </w:rPr>
    </w:lvl>
    <w:lvl w:ilvl="8" w:tplc="AED243E6">
      <w:numFmt w:val="bullet"/>
      <w:lvlText w:val="•"/>
      <w:lvlJc w:val="left"/>
      <w:pPr>
        <w:ind w:left="8813" w:hanging="360"/>
      </w:pPr>
      <w:rPr>
        <w:rFonts w:hint="default"/>
        <w:lang w:val="ru-RU" w:eastAsia="en-US" w:bidi="ar-SA"/>
      </w:rPr>
    </w:lvl>
  </w:abstractNum>
  <w:abstractNum w:abstractNumId="11">
    <w:nsid w:val="6E1728D2"/>
    <w:multiLevelType w:val="hybridMultilevel"/>
    <w:tmpl w:val="782C90CA"/>
    <w:lvl w:ilvl="0" w:tplc="22707E7C">
      <w:start w:val="1"/>
      <w:numFmt w:val="decimal"/>
      <w:lvlText w:val="%1)"/>
      <w:lvlJc w:val="left"/>
      <w:pPr>
        <w:ind w:left="99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C5D88F0C">
      <w:numFmt w:val="bullet"/>
      <w:lvlText w:val="•"/>
      <w:lvlJc w:val="left"/>
      <w:pPr>
        <w:ind w:left="1963" w:hanging="260"/>
      </w:pPr>
      <w:rPr>
        <w:rFonts w:hint="default"/>
        <w:lang w:val="ru-RU" w:eastAsia="en-US" w:bidi="ar-SA"/>
      </w:rPr>
    </w:lvl>
    <w:lvl w:ilvl="2" w:tplc="60FC325A">
      <w:numFmt w:val="bullet"/>
      <w:lvlText w:val="•"/>
      <w:lvlJc w:val="left"/>
      <w:pPr>
        <w:ind w:left="2926" w:hanging="260"/>
      </w:pPr>
      <w:rPr>
        <w:rFonts w:hint="default"/>
        <w:lang w:val="ru-RU" w:eastAsia="en-US" w:bidi="ar-SA"/>
      </w:rPr>
    </w:lvl>
    <w:lvl w:ilvl="3" w:tplc="02B05E34">
      <w:numFmt w:val="bullet"/>
      <w:lvlText w:val="•"/>
      <w:lvlJc w:val="left"/>
      <w:pPr>
        <w:ind w:left="3889" w:hanging="260"/>
      </w:pPr>
      <w:rPr>
        <w:rFonts w:hint="default"/>
        <w:lang w:val="ru-RU" w:eastAsia="en-US" w:bidi="ar-SA"/>
      </w:rPr>
    </w:lvl>
    <w:lvl w:ilvl="4" w:tplc="5DFC242C">
      <w:numFmt w:val="bullet"/>
      <w:lvlText w:val="•"/>
      <w:lvlJc w:val="left"/>
      <w:pPr>
        <w:ind w:left="4852" w:hanging="260"/>
      </w:pPr>
      <w:rPr>
        <w:rFonts w:hint="default"/>
        <w:lang w:val="ru-RU" w:eastAsia="en-US" w:bidi="ar-SA"/>
      </w:rPr>
    </w:lvl>
    <w:lvl w:ilvl="5" w:tplc="034CD382">
      <w:numFmt w:val="bullet"/>
      <w:lvlText w:val="•"/>
      <w:lvlJc w:val="left"/>
      <w:pPr>
        <w:ind w:left="5816" w:hanging="260"/>
      </w:pPr>
      <w:rPr>
        <w:rFonts w:hint="default"/>
        <w:lang w:val="ru-RU" w:eastAsia="en-US" w:bidi="ar-SA"/>
      </w:rPr>
    </w:lvl>
    <w:lvl w:ilvl="6" w:tplc="D9B22F36">
      <w:numFmt w:val="bullet"/>
      <w:lvlText w:val="•"/>
      <w:lvlJc w:val="left"/>
      <w:pPr>
        <w:ind w:left="6779" w:hanging="260"/>
      </w:pPr>
      <w:rPr>
        <w:rFonts w:hint="default"/>
        <w:lang w:val="ru-RU" w:eastAsia="en-US" w:bidi="ar-SA"/>
      </w:rPr>
    </w:lvl>
    <w:lvl w:ilvl="7" w:tplc="89225D38">
      <w:numFmt w:val="bullet"/>
      <w:lvlText w:val="•"/>
      <w:lvlJc w:val="left"/>
      <w:pPr>
        <w:ind w:left="7742" w:hanging="260"/>
      </w:pPr>
      <w:rPr>
        <w:rFonts w:hint="default"/>
        <w:lang w:val="ru-RU" w:eastAsia="en-US" w:bidi="ar-SA"/>
      </w:rPr>
    </w:lvl>
    <w:lvl w:ilvl="8" w:tplc="A6EC4B18">
      <w:numFmt w:val="bullet"/>
      <w:lvlText w:val="•"/>
      <w:lvlJc w:val="left"/>
      <w:pPr>
        <w:ind w:left="8705" w:hanging="2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11"/>
  </w:num>
  <w:num w:numId="7">
    <w:abstractNumId w:val="5"/>
  </w:num>
  <w:num w:numId="8">
    <w:abstractNumId w:val="2"/>
  </w:num>
  <w:num w:numId="9">
    <w:abstractNumId w:val="4"/>
  </w:num>
  <w:num w:numId="10">
    <w:abstractNumId w:val="10"/>
  </w:num>
  <w:num w:numId="11">
    <w:abstractNumId w:val="3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C1B4C"/>
    <w:rsid w:val="000B6DAA"/>
    <w:rsid w:val="002639C5"/>
    <w:rsid w:val="00373BDC"/>
    <w:rsid w:val="004D31D4"/>
    <w:rsid w:val="00963EFD"/>
    <w:rsid w:val="009840A3"/>
    <w:rsid w:val="00996E6C"/>
    <w:rsid w:val="00AB5972"/>
    <w:rsid w:val="00AC1B4C"/>
    <w:rsid w:val="00B8462F"/>
    <w:rsid w:val="00C9639F"/>
    <w:rsid w:val="00D156DF"/>
    <w:rsid w:val="00F83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1B4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1B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1B4C"/>
    <w:pPr>
      <w:ind w:left="994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C1B4C"/>
    <w:pPr>
      <w:ind w:left="1280" w:hanging="209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AC1B4C"/>
    <w:pPr>
      <w:ind w:left="994"/>
      <w:jc w:val="both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AC1B4C"/>
    <w:pPr>
      <w:ind w:left="1893"/>
      <w:jc w:val="both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AC1B4C"/>
    <w:pPr>
      <w:ind w:left="994"/>
      <w:jc w:val="both"/>
    </w:pPr>
  </w:style>
  <w:style w:type="paragraph" w:customStyle="1" w:styleId="TableParagraph">
    <w:name w:val="Table Paragraph"/>
    <w:basedOn w:val="a"/>
    <w:uiPriority w:val="1"/>
    <w:qFormat/>
    <w:rsid w:val="00AC1B4C"/>
  </w:style>
  <w:style w:type="paragraph" w:styleId="a5">
    <w:name w:val="Title"/>
    <w:basedOn w:val="a"/>
    <w:link w:val="a6"/>
    <w:uiPriority w:val="1"/>
    <w:qFormat/>
    <w:rsid w:val="00996E6C"/>
    <w:pPr>
      <w:ind w:left="800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996E6C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table" w:customStyle="1" w:styleId="GridTableLight">
    <w:name w:val="Grid Table Light"/>
    <w:basedOn w:val="a1"/>
    <w:uiPriority w:val="40"/>
    <w:rsid w:val="00996E6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a"/>
    <w:rsid w:val="00F83967"/>
    <w:pPr>
      <w:suppressAutoHyphens/>
      <w:autoSpaceDE/>
      <w:spacing w:after="12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F8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4579</Words>
  <Characters>26103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3</cp:revision>
  <dcterms:created xsi:type="dcterms:W3CDTF">2026-04-14T05:51:00Z</dcterms:created>
  <dcterms:modified xsi:type="dcterms:W3CDTF">2026-04-14T16:29:00Z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2023-10-21T00:00:00Z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2026-04-14T00:00:00Z</vt:filetime>
  </property>
  <property fmtid="{D5CDD505-2E9C-101B-9397-08002B2CF9AE}" pid="6" name="Producer">
    <vt:lpwstr>Microsoft® Word 2010</vt:lpwstr>
  </property>
</Properties>
</file>